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617F1" w14:textId="6D874FF6" w:rsidR="00075F9F" w:rsidRPr="009D38A1" w:rsidRDefault="00075F9F" w:rsidP="00075F9F">
      <w:pPr>
        <w:spacing w:line="276" w:lineRule="auto"/>
        <w:jc w:val="center"/>
        <w:rPr>
          <w:rFonts w:ascii="Times New Roman" w:hAnsi="Times New Roman"/>
          <w:b/>
          <w:sz w:val="28"/>
          <w:szCs w:val="28"/>
        </w:rPr>
      </w:pPr>
      <w:r w:rsidRPr="009D38A1">
        <w:rPr>
          <w:rFonts w:ascii="Times New Roman" w:hAnsi="Times New Roman"/>
          <w:b/>
          <w:sz w:val="28"/>
          <w:szCs w:val="28"/>
        </w:rPr>
        <w:t>RESPON PETANI DALAM PENGGUNAAN PUPUK BEKAS CACING (KASCING) PADA KOMODITAS CABAI MERAH (</w:t>
      </w:r>
      <w:r w:rsidRPr="009D38A1">
        <w:rPr>
          <w:rFonts w:ascii="Times New Roman" w:hAnsi="Times New Roman"/>
          <w:b/>
          <w:i/>
          <w:sz w:val="28"/>
          <w:szCs w:val="28"/>
        </w:rPr>
        <w:t>Capsicum annuum</w:t>
      </w:r>
      <w:r w:rsidRPr="009D38A1">
        <w:rPr>
          <w:rFonts w:ascii="Times New Roman" w:hAnsi="Times New Roman"/>
          <w:b/>
          <w:sz w:val="28"/>
          <w:szCs w:val="28"/>
        </w:rPr>
        <w:t xml:space="preserve"> L.) DI DESA TARAJU KECAMATAN </w:t>
      </w:r>
      <w:proofErr w:type="gramStart"/>
      <w:r w:rsidRPr="009D38A1">
        <w:rPr>
          <w:rFonts w:ascii="Times New Roman" w:hAnsi="Times New Roman"/>
          <w:b/>
          <w:sz w:val="28"/>
          <w:szCs w:val="28"/>
        </w:rPr>
        <w:t>TARAJU  KABUPATEN</w:t>
      </w:r>
      <w:proofErr w:type="gramEnd"/>
      <w:r w:rsidRPr="009D38A1">
        <w:rPr>
          <w:rFonts w:ascii="Times New Roman" w:hAnsi="Times New Roman"/>
          <w:b/>
          <w:sz w:val="28"/>
          <w:szCs w:val="28"/>
        </w:rPr>
        <w:t xml:space="preserve"> TASIKMALAYA</w:t>
      </w:r>
    </w:p>
    <w:p w14:paraId="2F2E8B16" w14:textId="2F2379E0" w:rsidR="00ED79BC" w:rsidRPr="009D38A1" w:rsidRDefault="00075F9F" w:rsidP="00942C2F">
      <w:pPr>
        <w:snapToGrid w:val="0"/>
        <w:spacing w:before="120" w:after="120" w:line="240" w:lineRule="atLeast"/>
        <w:ind w:left="567" w:right="567"/>
        <w:jc w:val="center"/>
        <w:rPr>
          <w:rStyle w:val="ShortAbstract"/>
          <w:b/>
          <w:sz w:val="24"/>
          <w:vertAlign w:val="superscript"/>
          <w:lang w:val="en-GB"/>
        </w:rPr>
      </w:pPr>
      <w:r w:rsidRPr="009D38A1">
        <w:rPr>
          <w:rStyle w:val="ShortAbstract"/>
          <w:b/>
          <w:sz w:val="24"/>
          <w:lang w:val="en-GB"/>
        </w:rPr>
        <w:t>Deti Aisah</w:t>
      </w:r>
      <w:r w:rsidRPr="009D38A1">
        <w:rPr>
          <w:rStyle w:val="ShortAbstract"/>
          <w:b/>
          <w:sz w:val="24"/>
          <w:vertAlign w:val="superscript"/>
          <w:lang w:val="en-GB"/>
        </w:rPr>
        <w:t>1</w:t>
      </w:r>
      <w:r w:rsidRPr="009D38A1">
        <w:rPr>
          <w:rStyle w:val="ShortAbstract"/>
          <w:b/>
          <w:sz w:val="24"/>
          <w:lang w:val="en-GB"/>
        </w:rPr>
        <w:t xml:space="preserve">, </w:t>
      </w:r>
      <w:r w:rsidR="00942C2F" w:rsidRPr="009D38A1">
        <w:rPr>
          <w:rStyle w:val="ShortAbstract"/>
          <w:b/>
          <w:sz w:val="24"/>
          <w:lang w:val="en-GB"/>
        </w:rPr>
        <w:t>Dwiwanti Sulistyowati</w:t>
      </w:r>
      <w:r w:rsidR="00942C2F" w:rsidRPr="009D38A1">
        <w:rPr>
          <w:rStyle w:val="ShortAbstract"/>
          <w:b/>
          <w:sz w:val="24"/>
          <w:vertAlign w:val="superscript"/>
          <w:lang w:val="en-GB"/>
        </w:rPr>
        <w:t>2</w:t>
      </w:r>
      <w:r w:rsidR="005857DF" w:rsidRPr="009D38A1">
        <w:rPr>
          <w:rStyle w:val="ShortAbstract"/>
          <w:b/>
          <w:sz w:val="24"/>
          <w:lang w:val="en-GB"/>
        </w:rPr>
        <w:t>, Wida</w:t>
      </w:r>
      <w:r w:rsidR="00942C2F" w:rsidRPr="009D38A1">
        <w:rPr>
          <w:rStyle w:val="ShortAbstract"/>
          <w:b/>
          <w:sz w:val="24"/>
          <w:lang w:val="en-GB"/>
        </w:rPr>
        <w:t xml:space="preserve"> Pradiana</w:t>
      </w:r>
      <w:r w:rsidR="00942C2F" w:rsidRPr="009D38A1">
        <w:rPr>
          <w:rStyle w:val="ShortAbstract"/>
          <w:b/>
          <w:sz w:val="24"/>
          <w:vertAlign w:val="superscript"/>
          <w:lang w:val="en-GB"/>
        </w:rPr>
        <w:t>3</w:t>
      </w:r>
    </w:p>
    <w:p w14:paraId="4F1AF119" w14:textId="32BFB688" w:rsidR="00942C2F" w:rsidRDefault="00ED79BC" w:rsidP="005857DF">
      <w:pPr>
        <w:snapToGrid w:val="0"/>
        <w:spacing w:line="120" w:lineRule="atLeast"/>
        <w:ind w:left="567" w:right="567"/>
        <w:jc w:val="center"/>
        <w:rPr>
          <w:rStyle w:val="ShortAbstract"/>
          <w:sz w:val="22"/>
          <w:szCs w:val="22"/>
          <w:lang w:val="en-GB"/>
        </w:rPr>
      </w:pPr>
      <w:r>
        <w:rPr>
          <w:rStyle w:val="ShortAbstract"/>
          <w:sz w:val="22"/>
          <w:szCs w:val="22"/>
          <w:vertAlign w:val="superscript"/>
          <w:lang w:val="id-ID"/>
        </w:rPr>
        <w:t>1</w:t>
      </w:r>
      <w:r w:rsidRPr="00F41E87">
        <w:rPr>
          <w:rStyle w:val="ShortAbstract"/>
          <w:sz w:val="22"/>
          <w:szCs w:val="22"/>
          <w:lang w:val="en-GB"/>
        </w:rPr>
        <w:t xml:space="preserve"> </w:t>
      </w:r>
      <w:r w:rsidR="00942C2F">
        <w:rPr>
          <w:rStyle w:val="ShortAbstract"/>
          <w:sz w:val="22"/>
          <w:szCs w:val="22"/>
          <w:lang w:val="en-GB"/>
        </w:rPr>
        <w:t>Politekn</w:t>
      </w:r>
      <w:r w:rsidR="005D6C50">
        <w:rPr>
          <w:rStyle w:val="ShortAbstract"/>
          <w:sz w:val="22"/>
          <w:szCs w:val="22"/>
          <w:lang w:val="en-GB"/>
        </w:rPr>
        <w:t>ik Pembangunan Pertanian Bogor, email: aisaadeti@gmail.com</w:t>
      </w:r>
    </w:p>
    <w:p w14:paraId="3076422B" w14:textId="7FCA4AB5" w:rsidR="005857DF" w:rsidRDefault="00ED79BC" w:rsidP="005D6C50">
      <w:pPr>
        <w:snapToGrid w:val="0"/>
        <w:spacing w:line="120" w:lineRule="atLeast"/>
        <w:ind w:left="567" w:right="567"/>
        <w:jc w:val="center"/>
        <w:rPr>
          <w:rStyle w:val="ShortAbstract"/>
          <w:sz w:val="22"/>
          <w:szCs w:val="22"/>
          <w:lang w:val="en-GB"/>
        </w:rPr>
      </w:pPr>
      <w:r w:rsidRPr="002C6F35">
        <w:rPr>
          <w:rStyle w:val="ShortAbstract"/>
          <w:sz w:val="22"/>
          <w:szCs w:val="22"/>
          <w:vertAlign w:val="superscript"/>
          <w:lang w:val="id-ID"/>
        </w:rPr>
        <w:t>2</w:t>
      </w:r>
      <w:r w:rsidR="00942C2F" w:rsidRPr="00942C2F">
        <w:rPr>
          <w:rStyle w:val="ShortAbstract"/>
          <w:sz w:val="22"/>
          <w:szCs w:val="22"/>
          <w:lang w:val="en-GB"/>
        </w:rPr>
        <w:t xml:space="preserve"> </w:t>
      </w:r>
      <w:r w:rsidR="005857DF">
        <w:rPr>
          <w:rStyle w:val="ShortAbstract"/>
          <w:sz w:val="22"/>
          <w:szCs w:val="22"/>
          <w:lang w:val="en-GB"/>
        </w:rPr>
        <w:t xml:space="preserve">Dosen Jurusan Pertanian, </w:t>
      </w:r>
      <w:r w:rsidR="00942C2F">
        <w:rPr>
          <w:rStyle w:val="ShortAbstract"/>
          <w:sz w:val="22"/>
          <w:szCs w:val="22"/>
          <w:lang w:val="en-GB"/>
        </w:rPr>
        <w:t>Politeknik Pembangunan Pertanian Bogor, Bogor</w:t>
      </w:r>
    </w:p>
    <w:p w14:paraId="003C5E69" w14:textId="26FE8FA1" w:rsidR="00F201F7" w:rsidRDefault="00F201F7" w:rsidP="00F201F7">
      <w:pPr>
        <w:snapToGrid w:val="0"/>
        <w:spacing w:line="120" w:lineRule="atLeast"/>
        <w:ind w:left="567" w:right="567"/>
        <w:jc w:val="center"/>
        <w:rPr>
          <w:rStyle w:val="ShortAbstract"/>
          <w:sz w:val="22"/>
          <w:szCs w:val="22"/>
          <w:lang w:val="en-GB"/>
        </w:rPr>
      </w:pPr>
      <w:r>
        <w:rPr>
          <w:rStyle w:val="ShortAbstract"/>
          <w:sz w:val="22"/>
          <w:szCs w:val="22"/>
          <w:vertAlign w:val="superscript"/>
          <w:lang w:val="en-GB"/>
        </w:rPr>
        <w:t xml:space="preserve">3 </w:t>
      </w:r>
      <w:r>
        <w:rPr>
          <w:rStyle w:val="ShortAbstract"/>
          <w:sz w:val="22"/>
          <w:szCs w:val="22"/>
          <w:lang w:val="en-GB"/>
        </w:rPr>
        <w:t>Dosen Jurusan Pertanian, Politeknik Pembangunan Pertanian Bogor, Bogor</w:t>
      </w:r>
    </w:p>
    <w:p w14:paraId="0EA0F0A7" w14:textId="77777777" w:rsidR="005D6C50" w:rsidRPr="005D6C50" w:rsidRDefault="005D6C50" w:rsidP="00F201F7">
      <w:pPr>
        <w:snapToGrid w:val="0"/>
        <w:spacing w:line="120" w:lineRule="atLeast"/>
        <w:ind w:right="567"/>
        <w:rPr>
          <w:rStyle w:val="ShortAbstract"/>
          <w:sz w:val="22"/>
          <w:szCs w:val="22"/>
          <w:lang w:val="en-GB"/>
        </w:rPr>
      </w:pPr>
    </w:p>
    <w:p w14:paraId="5AF99850" w14:textId="77777777" w:rsidR="00054BDA" w:rsidRPr="00F62F25" w:rsidRDefault="00054BDA" w:rsidP="00054BDA">
      <w:pPr>
        <w:spacing w:after="120"/>
        <w:jc w:val="center"/>
        <w:rPr>
          <w:rFonts w:ascii="Times New Roman" w:hAnsi="Times New Roman"/>
          <w:b/>
          <w:sz w:val="22"/>
          <w:szCs w:val="22"/>
        </w:rPr>
      </w:pPr>
      <w:r w:rsidRPr="00F62F25">
        <w:rPr>
          <w:rFonts w:ascii="Times New Roman" w:hAnsi="Times New Roman"/>
          <w:b/>
          <w:sz w:val="22"/>
          <w:szCs w:val="22"/>
        </w:rPr>
        <w:t>Abstrak</w:t>
      </w:r>
    </w:p>
    <w:p w14:paraId="34551CD7" w14:textId="3FE134E2" w:rsidR="00054BDA" w:rsidRPr="009D38A1" w:rsidRDefault="00054BDA" w:rsidP="009D38A1">
      <w:pPr>
        <w:spacing w:after="120"/>
        <w:rPr>
          <w:rFonts w:ascii="Times New Roman" w:hAnsi="Times New Roman"/>
          <w:sz w:val="22"/>
          <w:szCs w:val="22"/>
        </w:rPr>
      </w:pPr>
      <w:proofErr w:type="gramStart"/>
      <w:r w:rsidRPr="009D38A1">
        <w:rPr>
          <w:rFonts w:ascii="Times New Roman" w:hAnsi="Times New Roman"/>
          <w:sz w:val="22"/>
          <w:szCs w:val="22"/>
        </w:rPr>
        <w:t>Produktivitas cabai merah di Kecamatan Taraju setiap tahunnya mengalami penurunan.</w:t>
      </w:r>
      <w:proofErr w:type="gramEnd"/>
      <w:r w:rsidRPr="009D38A1">
        <w:rPr>
          <w:rFonts w:ascii="Times New Roman" w:hAnsi="Times New Roman"/>
          <w:sz w:val="22"/>
          <w:szCs w:val="22"/>
        </w:rPr>
        <w:t xml:space="preserve"> </w:t>
      </w:r>
      <w:proofErr w:type="gramStart"/>
      <w:r w:rsidR="005D6C50" w:rsidRPr="009D38A1">
        <w:rPr>
          <w:rFonts w:ascii="Times New Roman" w:hAnsi="Times New Roman"/>
          <w:sz w:val="22"/>
          <w:szCs w:val="22"/>
        </w:rPr>
        <w:t>Hal ini terjadi karena rendahnya respon petani dalam penggunaan pupuk organik.</w:t>
      </w:r>
      <w:proofErr w:type="gramEnd"/>
      <w:r w:rsidR="005D6C50" w:rsidRPr="009D38A1">
        <w:rPr>
          <w:rFonts w:ascii="Times New Roman" w:hAnsi="Times New Roman"/>
          <w:sz w:val="22"/>
          <w:szCs w:val="22"/>
        </w:rPr>
        <w:t xml:space="preserve"> </w:t>
      </w:r>
      <w:proofErr w:type="gramStart"/>
      <w:r w:rsidRPr="009D38A1">
        <w:rPr>
          <w:rFonts w:ascii="Times New Roman" w:hAnsi="Times New Roman"/>
          <w:sz w:val="22"/>
          <w:szCs w:val="22"/>
        </w:rPr>
        <w:t xml:space="preserve">Salah satu usaha untuk meningkatkan produksi yaitu dengan perbaikan teknik budidaya </w:t>
      </w:r>
      <w:r w:rsidR="005D6C50" w:rsidRPr="009D38A1">
        <w:rPr>
          <w:rFonts w:ascii="Times New Roman" w:hAnsi="Times New Roman"/>
          <w:sz w:val="22"/>
          <w:szCs w:val="22"/>
        </w:rPr>
        <w:t>salah satunya</w:t>
      </w:r>
      <w:r w:rsidRPr="009D38A1">
        <w:rPr>
          <w:rFonts w:ascii="Times New Roman" w:hAnsi="Times New Roman"/>
          <w:sz w:val="22"/>
          <w:szCs w:val="22"/>
        </w:rPr>
        <w:t xml:space="preserve"> penggunaan pupuk organik kascing.</w:t>
      </w:r>
      <w:proofErr w:type="gramEnd"/>
      <w:r w:rsidRPr="009D38A1">
        <w:rPr>
          <w:rFonts w:ascii="Times New Roman" w:hAnsi="Times New Roman"/>
          <w:sz w:val="22"/>
          <w:szCs w:val="22"/>
        </w:rPr>
        <w:t xml:space="preserve"> </w:t>
      </w:r>
      <w:r w:rsidR="005D6C50" w:rsidRPr="009D38A1">
        <w:rPr>
          <w:rFonts w:ascii="Times New Roman" w:hAnsi="Times New Roman"/>
          <w:sz w:val="22"/>
          <w:szCs w:val="22"/>
        </w:rPr>
        <w:t>Tu</w:t>
      </w:r>
      <w:r w:rsidRPr="009D38A1">
        <w:rPr>
          <w:rFonts w:ascii="Times New Roman" w:hAnsi="Times New Roman"/>
          <w:sz w:val="22"/>
          <w:szCs w:val="22"/>
        </w:rPr>
        <w:t>juan dari pengkajian ini yaitu 1) Menganalisis respon petani dalam penggunaan pupuk kascing; 2) Menganalisis faktor-faktor yang berhubungan dengan respon petani dalam penggunaan pupuk kas</w:t>
      </w:r>
      <w:r w:rsidR="0076789A" w:rsidRPr="009D38A1">
        <w:rPr>
          <w:rFonts w:ascii="Times New Roman" w:hAnsi="Times New Roman"/>
          <w:sz w:val="22"/>
          <w:szCs w:val="22"/>
        </w:rPr>
        <w:t>cing pada komoditas cabai merah</w:t>
      </w:r>
      <w:r w:rsidRPr="009D38A1">
        <w:rPr>
          <w:rFonts w:ascii="Times New Roman" w:hAnsi="Times New Roman"/>
          <w:sz w:val="22"/>
          <w:szCs w:val="22"/>
        </w:rPr>
        <w:t xml:space="preserve">; 3) Merumuskan strategi penyuluhnn untuk meningkatkan respon petani dalam penggunaan pupuk kascing . </w:t>
      </w:r>
      <w:proofErr w:type="gramStart"/>
      <w:r w:rsidRPr="009D38A1">
        <w:rPr>
          <w:rFonts w:ascii="Times New Roman" w:hAnsi="Times New Roman"/>
          <w:sz w:val="22"/>
          <w:szCs w:val="22"/>
        </w:rPr>
        <w:t>Metode pengkajian dekriptif kuantitatif.</w:t>
      </w:r>
      <w:proofErr w:type="gramEnd"/>
      <w:r w:rsidRPr="009D38A1">
        <w:rPr>
          <w:rFonts w:ascii="Times New Roman" w:hAnsi="Times New Roman"/>
          <w:sz w:val="22"/>
          <w:szCs w:val="22"/>
        </w:rPr>
        <w:t xml:space="preserve"> </w:t>
      </w:r>
      <w:proofErr w:type="gramStart"/>
      <w:r w:rsidRPr="009D38A1">
        <w:rPr>
          <w:rFonts w:ascii="Times New Roman" w:hAnsi="Times New Roman"/>
          <w:sz w:val="22"/>
          <w:szCs w:val="22"/>
        </w:rPr>
        <w:t>Pengkajian ini dilaksanakan di Desa Taraju Kecamatan Taraju Kabupatten Tasikmalaya.</w:t>
      </w:r>
      <w:proofErr w:type="gramEnd"/>
      <w:r w:rsidRPr="009D38A1">
        <w:rPr>
          <w:rFonts w:ascii="Times New Roman" w:hAnsi="Times New Roman"/>
          <w:sz w:val="22"/>
          <w:szCs w:val="22"/>
        </w:rPr>
        <w:t xml:space="preserve"> </w:t>
      </w:r>
      <w:proofErr w:type="gramStart"/>
      <w:r w:rsidRPr="009D38A1">
        <w:rPr>
          <w:rFonts w:ascii="Times New Roman" w:hAnsi="Times New Roman"/>
          <w:sz w:val="22"/>
          <w:szCs w:val="22"/>
        </w:rPr>
        <w:t xml:space="preserve">Jumlah responden sampel sebanyak 30 orang petani ditentukan dengan </w:t>
      </w:r>
      <w:r w:rsidRPr="009D38A1">
        <w:rPr>
          <w:rFonts w:ascii="Times New Roman" w:hAnsi="Times New Roman"/>
          <w:i/>
          <w:sz w:val="22"/>
          <w:szCs w:val="22"/>
        </w:rPr>
        <w:t>nonprobability sampling</w:t>
      </w:r>
      <w:r w:rsidRPr="009D38A1">
        <w:rPr>
          <w:rFonts w:ascii="Times New Roman" w:hAnsi="Times New Roman"/>
          <w:sz w:val="22"/>
          <w:szCs w:val="22"/>
        </w:rPr>
        <w:t xml:space="preserve"> dengan </w:t>
      </w:r>
      <w:r w:rsidRPr="009D38A1">
        <w:rPr>
          <w:rFonts w:ascii="Times New Roman" w:hAnsi="Times New Roman"/>
          <w:i/>
          <w:sz w:val="22"/>
          <w:szCs w:val="22"/>
        </w:rPr>
        <w:t>quota sampling.</w:t>
      </w:r>
      <w:proofErr w:type="gramEnd"/>
      <w:r w:rsidRPr="009D38A1">
        <w:rPr>
          <w:rFonts w:ascii="Times New Roman" w:hAnsi="Times New Roman"/>
          <w:i/>
          <w:sz w:val="22"/>
          <w:szCs w:val="22"/>
        </w:rPr>
        <w:t xml:space="preserve"> </w:t>
      </w:r>
      <w:r w:rsidRPr="009D38A1">
        <w:rPr>
          <w:rFonts w:ascii="Times New Roman" w:hAnsi="Times New Roman"/>
          <w:sz w:val="22"/>
          <w:szCs w:val="22"/>
        </w:rPr>
        <w:t>Data dianalisis dengan deskriptif, asosiatif (</w:t>
      </w:r>
      <w:proofErr w:type="gramStart"/>
      <w:r w:rsidRPr="009D38A1">
        <w:rPr>
          <w:rFonts w:ascii="Times New Roman" w:hAnsi="Times New Roman"/>
          <w:sz w:val="22"/>
          <w:szCs w:val="22"/>
        </w:rPr>
        <w:t>uji  korelasi</w:t>
      </w:r>
      <w:proofErr w:type="gramEnd"/>
      <w:r w:rsidRPr="009D38A1">
        <w:rPr>
          <w:rFonts w:ascii="Times New Roman" w:hAnsi="Times New Roman"/>
          <w:sz w:val="22"/>
          <w:szCs w:val="22"/>
        </w:rPr>
        <w:t xml:space="preserve"> </w:t>
      </w:r>
      <w:r w:rsidRPr="009D38A1">
        <w:rPr>
          <w:rFonts w:ascii="Times New Roman" w:hAnsi="Times New Roman"/>
          <w:i/>
          <w:sz w:val="22"/>
          <w:szCs w:val="22"/>
        </w:rPr>
        <w:t>Rank spearman</w:t>
      </w:r>
      <w:r w:rsidRPr="009D38A1">
        <w:rPr>
          <w:rFonts w:ascii="Times New Roman" w:hAnsi="Times New Roman"/>
          <w:sz w:val="22"/>
          <w:szCs w:val="22"/>
        </w:rPr>
        <w:t xml:space="preserve">), dan strategi penyuluhan dengan menggunakan uji </w:t>
      </w:r>
      <w:r w:rsidRPr="009D38A1">
        <w:rPr>
          <w:rFonts w:ascii="Times New Roman" w:hAnsi="Times New Roman"/>
          <w:i/>
          <w:sz w:val="22"/>
          <w:szCs w:val="22"/>
        </w:rPr>
        <w:t>Kendalls W</w:t>
      </w:r>
      <w:r w:rsidRPr="009D38A1">
        <w:rPr>
          <w:rFonts w:ascii="Times New Roman" w:hAnsi="Times New Roman"/>
          <w:sz w:val="22"/>
          <w:szCs w:val="22"/>
        </w:rPr>
        <w:t xml:space="preserve">. Hasil pengkajian menunjukan tingkat respon petani termasuk kategori sedang (58,9%).  </w:t>
      </w:r>
      <w:proofErr w:type="gramStart"/>
      <w:r w:rsidRPr="009D38A1">
        <w:rPr>
          <w:rFonts w:ascii="Times New Roman" w:hAnsi="Times New Roman"/>
          <w:sz w:val="22"/>
          <w:szCs w:val="22"/>
        </w:rPr>
        <w:t>Faktor yang berhubungan dengan respon petani adalah umur, lama pendidikan, lama berusaha tani, kegiatan penyuluhan, dan akses informasi.</w:t>
      </w:r>
      <w:proofErr w:type="gramEnd"/>
      <w:r w:rsidRPr="009D38A1">
        <w:rPr>
          <w:rFonts w:ascii="Times New Roman" w:hAnsi="Times New Roman"/>
          <w:sz w:val="22"/>
          <w:szCs w:val="22"/>
        </w:rPr>
        <w:t xml:space="preserve"> </w:t>
      </w:r>
      <w:proofErr w:type="gramStart"/>
      <w:r w:rsidRPr="009D38A1">
        <w:rPr>
          <w:rFonts w:ascii="Times New Roman" w:hAnsi="Times New Roman"/>
          <w:sz w:val="22"/>
          <w:szCs w:val="22"/>
        </w:rPr>
        <w:t>Strategi penyuluhan untuk meningkatkan respon ditentukan dari indikator terendah dalam keterampilan petani yaitu dosis pupuk kakscing dan pembuatan pupuk kascing.</w:t>
      </w:r>
      <w:proofErr w:type="gramEnd"/>
    </w:p>
    <w:p w14:paraId="512A4DF4" w14:textId="77777777" w:rsidR="009D38A1" w:rsidRPr="00F62F25" w:rsidRDefault="009D38A1" w:rsidP="009D38A1">
      <w:pPr>
        <w:spacing w:after="240"/>
        <w:rPr>
          <w:rFonts w:ascii="Times New Roman" w:hAnsi="Times New Roman"/>
          <w:sz w:val="22"/>
          <w:szCs w:val="22"/>
        </w:rPr>
      </w:pPr>
      <w:r w:rsidRPr="00F62F25">
        <w:rPr>
          <w:rFonts w:ascii="Times New Roman" w:hAnsi="Times New Roman"/>
          <w:b/>
          <w:sz w:val="22"/>
          <w:szCs w:val="22"/>
        </w:rPr>
        <w:t>Keywords</w:t>
      </w:r>
      <w:r w:rsidR="00054BDA" w:rsidRPr="00F62F25">
        <w:rPr>
          <w:rFonts w:ascii="Times New Roman" w:hAnsi="Times New Roman"/>
          <w:b/>
          <w:sz w:val="22"/>
          <w:szCs w:val="22"/>
        </w:rPr>
        <w:t xml:space="preserve">: </w:t>
      </w:r>
      <w:r w:rsidR="00054BDA" w:rsidRPr="00F62F25">
        <w:rPr>
          <w:rFonts w:ascii="Times New Roman" w:hAnsi="Times New Roman"/>
          <w:sz w:val="22"/>
          <w:szCs w:val="22"/>
        </w:rPr>
        <w:t>Respon</w:t>
      </w:r>
      <w:r w:rsidR="005D6C50" w:rsidRPr="00F62F25">
        <w:rPr>
          <w:rFonts w:ascii="Times New Roman" w:hAnsi="Times New Roman"/>
          <w:sz w:val="22"/>
          <w:szCs w:val="22"/>
        </w:rPr>
        <w:t>, Pupuk Kascing, Cabai Merah, Penyuluhan Pertanian</w:t>
      </w:r>
    </w:p>
    <w:p w14:paraId="7948FB03" w14:textId="241BE884" w:rsidR="00ED79BC" w:rsidRPr="00F62F25" w:rsidRDefault="00ED79BC" w:rsidP="00F62F25">
      <w:pPr>
        <w:spacing w:after="240"/>
        <w:rPr>
          <w:rFonts w:ascii="Times New Roman" w:hAnsi="Times New Roman"/>
          <w:b/>
          <w:sz w:val="22"/>
          <w:szCs w:val="22"/>
        </w:rPr>
        <w:sectPr w:rsidR="00ED79BC" w:rsidRPr="00F62F25" w:rsidSect="00E649A6">
          <w:footerReference w:type="first" r:id="rId8"/>
          <w:type w:val="continuous"/>
          <w:pgSz w:w="11907" w:h="16840" w:code="9"/>
          <w:pgMar w:top="1418" w:right="1134" w:bottom="1418" w:left="1701" w:header="284" w:footer="284" w:gutter="0"/>
          <w:cols w:space="609"/>
          <w:docGrid w:linePitch="360"/>
        </w:sectPr>
      </w:pPr>
    </w:p>
    <w:p w14:paraId="47305953" w14:textId="7280BCDB" w:rsidR="00ED79BC" w:rsidRPr="009D38A1" w:rsidRDefault="00ED79BC" w:rsidP="000B458A">
      <w:pPr>
        <w:snapToGrid w:val="0"/>
        <w:spacing w:before="240" w:after="120"/>
        <w:rPr>
          <w:rStyle w:val="ShortAbstract"/>
          <w:sz w:val="24"/>
          <w:szCs w:val="22"/>
          <w:lang w:val="en-GB"/>
        </w:rPr>
      </w:pPr>
      <w:r w:rsidRPr="004A1C55">
        <w:rPr>
          <w:rFonts w:ascii="Times New Roman" w:hAnsi="Times New Roman"/>
          <w:b/>
          <w:sz w:val="24"/>
        </w:rPr>
        <w:lastRenderedPageBreak/>
        <w:t>Pendahuluan</w:t>
      </w:r>
      <w:r>
        <w:rPr>
          <w:rStyle w:val="ShortAbstract"/>
          <w:i/>
          <w:sz w:val="22"/>
          <w:szCs w:val="22"/>
          <w:lang w:val="en-GB"/>
        </w:rPr>
        <w:t xml:space="preserve"> </w:t>
      </w:r>
    </w:p>
    <w:p w14:paraId="381105C0" w14:textId="7FB52562" w:rsidR="005A3597" w:rsidRDefault="005A3597" w:rsidP="009A5B4F">
      <w:pPr>
        <w:spacing w:line="360" w:lineRule="auto"/>
        <w:ind w:firstLine="720"/>
        <w:rPr>
          <w:rFonts w:ascii="Times New Roman" w:hAnsi="Times New Roman"/>
          <w:sz w:val="24"/>
        </w:rPr>
      </w:pPr>
      <w:proofErr w:type="gramStart"/>
      <w:r w:rsidRPr="00B7420D">
        <w:rPr>
          <w:rFonts w:ascii="Times New Roman" w:hAnsi="Times New Roman"/>
          <w:sz w:val="24"/>
        </w:rPr>
        <w:t>Menurut Badan Pusat Statistika (BPS) tahun 2014-2018 Indonesia memiliki lahan hortikultu</w:t>
      </w:r>
      <w:r w:rsidR="009A5B4F">
        <w:rPr>
          <w:rFonts w:ascii="Times New Roman" w:hAnsi="Times New Roman"/>
          <w:sz w:val="24"/>
        </w:rPr>
        <w:t>ra seluas 1.104.313 ha.</w:t>
      </w:r>
      <w:proofErr w:type="gramEnd"/>
      <w:r w:rsidR="009A5B4F">
        <w:rPr>
          <w:rFonts w:ascii="Times New Roman" w:hAnsi="Times New Roman"/>
          <w:sz w:val="24"/>
        </w:rPr>
        <w:t xml:space="preserve"> </w:t>
      </w:r>
      <w:proofErr w:type="gramStart"/>
      <w:r w:rsidR="009A5B4F">
        <w:rPr>
          <w:rFonts w:ascii="Times New Roman" w:hAnsi="Times New Roman"/>
          <w:sz w:val="24"/>
        </w:rPr>
        <w:t xml:space="preserve">Tanaman </w:t>
      </w:r>
      <w:r w:rsidRPr="00B7420D">
        <w:rPr>
          <w:rFonts w:ascii="Times New Roman" w:hAnsi="Times New Roman"/>
          <w:sz w:val="24"/>
        </w:rPr>
        <w:t>hortikultura yang bany</w:t>
      </w:r>
      <w:bookmarkStart w:id="0" w:name="_GoBack"/>
      <w:bookmarkEnd w:id="0"/>
      <w:r w:rsidRPr="00B7420D">
        <w:rPr>
          <w:rFonts w:ascii="Times New Roman" w:hAnsi="Times New Roman"/>
          <w:sz w:val="24"/>
        </w:rPr>
        <w:t>ak dibudi</w:t>
      </w:r>
      <w:r>
        <w:rPr>
          <w:rFonts w:ascii="Times New Roman" w:hAnsi="Times New Roman"/>
          <w:sz w:val="24"/>
        </w:rPr>
        <w:t>dayakan adalah tanaman sayuran.</w:t>
      </w:r>
      <w:proofErr w:type="gramEnd"/>
      <w:r>
        <w:rPr>
          <w:rFonts w:ascii="Times New Roman" w:hAnsi="Times New Roman"/>
          <w:sz w:val="24"/>
        </w:rPr>
        <w:t xml:space="preserve"> </w:t>
      </w:r>
      <w:proofErr w:type="gramStart"/>
      <w:r w:rsidRPr="00B7420D">
        <w:rPr>
          <w:rFonts w:ascii="Times New Roman" w:hAnsi="Times New Roman"/>
          <w:sz w:val="24"/>
        </w:rPr>
        <w:t xml:space="preserve">Tanaman </w:t>
      </w:r>
      <w:r>
        <w:rPr>
          <w:rFonts w:ascii="Times New Roman" w:hAnsi="Times New Roman"/>
          <w:sz w:val="24"/>
        </w:rPr>
        <w:t>cabai merah</w:t>
      </w:r>
      <w:r w:rsidRPr="00B7420D">
        <w:rPr>
          <w:rFonts w:ascii="Times New Roman" w:hAnsi="Times New Roman"/>
          <w:sz w:val="24"/>
        </w:rPr>
        <w:t xml:space="preserve"> merupakan salah satu tanaman sayuran buah yang banyak dikons</w:t>
      </w:r>
      <w:r>
        <w:rPr>
          <w:rFonts w:ascii="Times New Roman" w:hAnsi="Times New Roman"/>
          <w:sz w:val="24"/>
        </w:rPr>
        <w:t>umsi dan cukup penting bagi masyarakat Indonesia.</w:t>
      </w:r>
      <w:proofErr w:type="gramEnd"/>
      <w:r>
        <w:rPr>
          <w:rFonts w:ascii="Times New Roman" w:hAnsi="Times New Roman"/>
          <w:sz w:val="24"/>
        </w:rPr>
        <w:t xml:space="preserve"> </w:t>
      </w:r>
      <w:proofErr w:type="gramStart"/>
      <w:r>
        <w:rPr>
          <w:rFonts w:ascii="Times New Roman" w:hAnsi="Times New Roman"/>
          <w:sz w:val="24"/>
        </w:rPr>
        <w:t>Cabai merah memiliki nilai ekonomis yang tinggi.</w:t>
      </w:r>
      <w:proofErr w:type="gramEnd"/>
      <w:r>
        <w:rPr>
          <w:rFonts w:ascii="Times New Roman" w:hAnsi="Times New Roman"/>
          <w:sz w:val="24"/>
        </w:rPr>
        <w:t xml:space="preserve"> Semakin meningkatnya kebutuhan </w:t>
      </w:r>
      <w:proofErr w:type="gramStart"/>
      <w:r>
        <w:rPr>
          <w:rFonts w:ascii="Times New Roman" w:hAnsi="Times New Roman"/>
          <w:sz w:val="24"/>
        </w:rPr>
        <w:t>akan</w:t>
      </w:r>
      <w:proofErr w:type="gramEnd"/>
      <w:r>
        <w:rPr>
          <w:rFonts w:ascii="Times New Roman" w:hAnsi="Times New Roman"/>
          <w:sz w:val="24"/>
        </w:rPr>
        <w:t xml:space="preserve"> cabai, maka sangat diperlukan usaha untuk meningkatkan produksi cabai.</w:t>
      </w:r>
    </w:p>
    <w:p w14:paraId="75749ED9" w14:textId="77777777" w:rsidR="005A3597" w:rsidRDefault="005A3597" w:rsidP="005A3597">
      <w:pPr>
        <w:spacing w:line="360" w:lineRule="auto"/>
        <w:ind w:firstLine="720"/>
        <w:rPr>
          <w:rFonts w:ascii="Times New Roman" w:hAnsi="Times New Roman"/>
          <w:sz w:val="23"/>
          <w:szCs w:val="23"/>
        </w:rPr>
      </w:pPr>
      <w:r>
        <w:rPr>
          <w:rFonts w:ascii="Times New Roman" w:hAnsi="Times New Roman"/>
          <w:sz w:val="23"/>
          <w:szCs w:val="23"/>
        </w:rPr>
        <w:t>Data BPS</w:t>
      </w:r>
      <w:r w:rsidRPr="00D4605D">
        <w:rPr>
          <w:rFonts w:ascii="Times New Roman" w:hAnsi="Times New Roman"/>
          <w:sz w:val="23"/>
          <w:szCs w:val="23"/>
        </w:rPr>
        <w:t xml:space="preserve"> </w:t>
      </w:r>
      <w:r>
        <w:rPr>
          <w:rFonts w:ascii="Times New Roman" w:hAnsi="Times New Roman"/>
          <w:sz w:val="23"/>
          <w:szCs w:val="23"/>
        </w:rPr>
        <w:t xml:space="preserve">dalam angka </w:t>
      </w:r>
      <w:r w:rsidRPr="00D4605D">
        <w:rPr>
          <w:rFonts w:ascii="Times New Roman" w:hAnsi="Times New Roman"/>
          <w:sz w:val="23"/>
          <w:szCs w:val="23"/>
        </w:rPr>
        <w:t xml:space="preserve">Kabupaten </w:t>
      </w:r>
      <w:r>
        <w:rPr>
          <w:rFonts w:ascii="Times New Roman" w:hAnsi="Times New Roman"/>
          <w:sz w:val="23"/>
          <w:szCs w:val="23"/>
        </w:rPr>
        <w:lastRenderedPageBreak/>
        <w:t>Tasikmalaya tahun 2017</w:t>
      </w:r>
      <w:r w:rsidRPr="00D4605D">
        <w:rPr>
          <w:rFonts w:ascii="Times New Roman" w:hAnsi="Times New Roman"/>
          <w:sz w:val="23"/>
          <w:szCs w:val="23"/>
        </w:rPr>
        <w:t xml:space="preserve">, </w:t>
      </w:r>
      <w:r>
        <w:rPr>
          <w:rFonts w:ascii="Times New Roman" w:hAnsi="Times New Roman"/>
          <w:sz w:val="23"/>
          <w:szCs w:val="23"/>
        </w:rPr>
        <w:t xml:space="preserve">menunjukan bahwa Kecamatan Taraju  merupakan salah satu penghasil cabai merah terbesar dengan total </w:t>
      </w:r>
      <w:r w:rsidRPr="00D4605D">
        <w:rPr>
          <w:rFonts w:ascii="Times New Roman" w:hAnsi="Times New Roman"/>
          <w:sz w:val="23"/>
          <w:szCs w:val="23"/>
        </w:rPr>
        <w:t xml:space="preserve">produksi tanaman cabai merah di Kecamatan </w:t>
      </w:r>
      <w:r>
        <w:rPr>
          <w:rFonts w:ascii="Times New Roman" w:hAnsi="Times New Roman"/>
          <w:sz w:val="23"/>
          <w:szCs w:val="23"/>
        </w:rPr>
        <w:t>Taraju</w:t>
      </w:r>
      <w:r w:rsidRPr="00D4605D">
        <w:rPr>
          <w:rFonts w:ascii="Times New Roman" w:hAnsi="Times New Roman"/>
          <w:sz w:val="23"/>
          <w:szCs w:val="23"/>
        </w:rPr>
        <w:t xml:space="preserve"> sebesar 4.176,2 ton </w:t>
      </w:r>
      <w:r>
        <w:rPr>
          <w:rFonts w:ascii="Times New Roman" w:hAnsi="Times New Roman"/>
          <w:sz w:val="23"/>
          <w:szCs w:val="23"/>
          <w:lang w:val="id-ID"/>
        </w:rPr>
        <w:t xml:space="preserve">dan </w:t>
      </w:r>
      <w:r>
        <w:rPr>
          <w:rFonts w:ascii="Times New Roman" w:hAnsi="Times New Roman"/>
          <w:sz w:val="23"/>
          <w:szCs w:val="23"/>
        </w:rPr>
        <w:t>pada tahun 2018 total produksi sebesar 3.10</w:t>
      </w:r>
      <w:r>
        <w:rPr>
          <w:rFonts w:ascii="Times New Roman" w:hAnsi="Times New Roman"/>
          <w:sz w:val="23"/>
          <w:szCs w:val="23"/>
          <w:lang w:val="id-ID"/>
        </w:rPr>
        <w:t>0</w:t>
      </w:r>
      <w:r>
        <w:rPr>
          <w:rFonts w:ascii="Times New Roman" w:hAnsi="Times New Roman"/>
          <w:sz w:val="23"/>
          <w:szCs w:val="23"/>
        </w:rPr>
        <w:t xml:space="preserve"> ton. Namun dari d</w:t>
      </w:r>
      <w:r w:rsidRPr="00D4605D">
        <w:rPr>
          <w:rFonts w:ascii="Times New Roman" w:hAnsi="Times New Roman"/>
          <w:sz w:val="23"/>
          <w:szCs w:val="23"/>
        </w:rPr>
        <w:t xml:space="preserve">ata tersebut dapat disimpulkan bahwa </w:t>
      </w:r>
      <w:r>
        <w:rPr>
          <w:rFonts w:ascii="Times New Roman" w:hAnsi="Times New Roman"/>
          <w:sz w:val="23"/>
          <w:szCs w:val="23"/>
        </w:rPr>
        <w:t xml:space="preserve">produksi cabai merah </w:t>
      </w:r>
      <w:r w:rsidRPr="00D4605D">
        <w:rPr>
          <w:rFonts w:ascii="Times New Roman" w:hAnsi="Times New Roman"/>
          <w:sz w:val="23"/>
          <w:szCs w:val="23"/>
        </w:rPr>
        <w:t xml:space="preserve">di Kecamatan </w:t>
      </w:r>
      <w:proofErr w:type="gramStart"/>
      <w:r w:rsidRPr="00D4605D">
        <w:rPr>
          <w:rFonts w:ascii="Times New Roman" w:hAnsi="Times New Roman"/>
          <w:sz w:val="23"/>
          <w:szCs w:val="23"/>
        </w:rPr>
        <w:t xml:space="preserve">Taraju </w:t>
      </w:r>
      <w:r>
        <w:rPr>
          <w:rFonts w:ascii="Times New Roman" w:hAnsi="Times New Roman"/>
          <w:sz w:val="23"/>
          <w:szCs w:val="23"/>
        </w:rPr>
        <w:t xml:space="preserve"> tidak</w:t>
      </w:r>
      <w:proofErr w:type="gramEnd"/>
      <w:r>
        <w:rPr>
          <w:rFonts w:ascii="Times New Roman" w:hAnsi="Times New Roman"/>
          <w:sz w:val="23"/>
          <w:szCs w:val="23"/>
        </w:rPr>
        <w:t xml:space="preserve"> mengalami peningkatan. </w:t>
      </w:r>
    </w:p>
    <w:p w14:paraId="747DF18E" w14:textId="30E713FB" w:rsidR="005A3597" w:rsidRDefault="005A3597" w:rsidP="005A3597">
      <w:pPr>
        <w:spacing w:line="360" w:lineRule="auto"/>
        <w:ind w:firstLine="720"/>
        <w:rPr>
          <w:rFonts w:ascii="Times New Roman" w:hAnsi="Times New Roman"/>
          <w:sz w:val="23"/>
          <w:szCs w:val="23"/>
        </w:rPr>
      </w:pPr>
      <w:r>
        <w:rPr>
          <w:rFonts w:ascii="Times New Roman" w:hAnsi="Times New Roman"/>
          <w:sz w:val="24"/>
        </w:rPr>
        <w:t xml:space="preserve">Berdasarkan data di atas, maka usaha peningkatan produksi cabai merah dapat dilakukan dengan </w:t>
      </w:r>
      <w:proofErr w:type="gramStart"/>
      <w:r>
        <w:rPr>
          <w:rFonts w:ascii="Times New Roman" w:hAnsi="Times New Roman"/>
          <w:sz w:val="24"/>
        </w:rPr>
        <w:t>cara</w:t>
      </w:r>
      <w:proofErr w:type="gramEnd"/>
      <w:r>
        <w:rPr>
          <w:rFonts w:ascii="Times New Roman" w:hAnsi="Times New Roman"/>
          <w:sz w:val="24"/>
        </w:rPr>
        <w:t xml:space="preserve"> perbaikan teknik budidaya, salah satunya dengan penggunaan pupuk organik kascing. </w:t>
      </w:r>
      <w:proofErr w:type="gramStart"/>
      <w:r w:rsidRPr="005F501E">
        <w:rPr>
          <w:rFonts w:ascii="Times New Roman" w:hAnsi="Times New Roman"/>
          <w:sz w:val="24"/>
        </w:rPr>
        <w:t>Pupuk kascing mempunyai</w:t>
      </w:r>
      <w:r>
        <w:rPr>
          <w:rFonts w:ascii="Times New Roman" w:hAnsi="Times New Roman"/>
          <w:sz w:val="24"/>
        </w:rPr>
        <w:t xml:space="preserve"> kandungan unsur N </w:t>
      </w:r>
      <w:r>
        <w:rPr>
          <w:rFonts w:ascii="Times New Roman" w:hAnsi="Times New Roman"/>
          <w:sz w:val="24"/>
        </w:rPr>
        <w:lastRenderedPageBreak/>
        <w:t xml:space="preserve">yang tinggi </w:t>
      </w:r>
      <w:r w:rsidR="006C1C89">
        <w:rPr>
          <w:rFonts w:ascii="Times New Roman" w:hAnsi="Times New Roman"/>
          <w:sz w:val="24"/>
        </w:rPr>
        <w:t>(Limbong, 2014</w:t>
      </w:r>
      <w:r w:rsidRPr="005F501E">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3"/>
          <w:szCs w:val="23"/>
        </w:rPr>
        <w:t>K</w:t>
      </w:r>
      <w:r w:rsidRPr="00D4605D">
        <w:rPr>
          <w:rFonts w:ascii="Times New Roman" w:hAnsi="Times New Roman"/>
          <w:sz w:val="23"/>
          <w:szCs w:val="23"/>
        </w:rPr>
        <w:t>ebiasaan petani di Kecamatan Taraju masih rendah dalam penggunaan pupuk organik.</w:t>
      </w:r>
      <w:proofErr w:type="gramEnd"/>
      <w:r w:rsidRPr="00D4605D">
        <w:rPr>
          <w:rFonts w:ascii="Times New Roman" w:hAnsi="Times New Roman"/>
          <w:sz w:val="23"/>
          <w:szCs w:val="23"/>
        </w:rPr>
        <w:t xml:space="preserve"> Hal tersebut dibuktikan dalam program</w:t>
      </w:r>
      <w:r>
        <w:rPr>
          <w:rFonts w:ascii="Times New Roman" w:hAnsi="Times New Roman"/>
          <w:sz w:val="23"/>
          <w:szCs w:val="23"/>
        </w:rPr>
        <w:t xml:space="preserve">a </w:t>
      </w:r>
      <w:r w:rsidRPr="00D4605D">
        <w:rPr>
          <w:rFonts w:ascii="Times New Roman" w:hAnsi="Times New Roman"/>
          <w:sz w:val="23"/>
          <w:szCs w:val="23"/>
        </w:rPr>
        <w:t>Kecamatan Ta</w:t>
      </w:r>
      <w:r>
        <w:rPr>
          <w:rFonts w:ascii="Times New Roman" w:hAnsi="Times New Roman"/>
          <w:sz w:val="23"/>
          <w:szCs w:val="23"/>
        </w:rPr>
        <w:t xml:space="preserve">raju </w:t>
      </w:r>
      <w:r w:rsidRPr="00D4605D">
        <w:rPr>
          <w:rFonts w:ascii="Times New Roman" w:hAnsi="Times New Roman"/>
          <w:sz w:val="23"/>
          <w:szCs w:val="23"/>
        </w:rPr>
        <w:t xml:space="preserve"> tahun 2018 yang menyatakan bahwa hanya 40% petani menggunakan pupuk organik sesuai dengan anjuran yang telah ditetapkan.</w:t>
      </w:r>
      <w:r>
        <w:rPr>
          <w:rFonts w:ascii="Times New Roman" w:hAnsi="Times New Roman"/>
          <w:sz w:val="23"/>
          <w:szCs w:val="23"/>
        </w:rPr>
        <w:t xml:space="preserve"> </w:t>
      </w:r>
    </w:p>
    <w:p w14:paraId="4FDA24CE" w14:textId="177DD7EC" w:rsidR="000B458A" w:rsidRPr="005A3597" w:rsidRDefault="005A3597" w:rsidP="005A3597">
      <w:pPr>
        <w:spacing w:line="360" w:lineRule="auto"/>
        <w:ind w:firstLine="720"/>
        <w:rPr>
          <w:rFonts w:ascii="Times New Roman" w:hAnsi="Times New Roman"/>
          <w:sz w:val="24"/>
        </w:rPr>
      </w:pPr>
      <w:proofErr w:type="gramStart"/>
      <w:r>
        <w:rPr>
          <w:rFonts w:ascii="Times New Roman" w:hAnsi="Times New Roman"/>
          <w:sz w:val="23"/>
          <w:szCs w:val="23"/>
        </w:rPr>
        <w:t>Berdasarkan uraian di atas, maka penelitian ini bertujuan untuk menganalisis respon petani, menganalisis faktor-faktor yang berhubungan, dan meumuskan strategi penyuluhan untuk meningkatkan respon petani dalam penggunaan pupuk kascing pada komoditas cabai merah.</w:t>
      </w:r>
      <w:proofErr w:type="gramEnd"/>
    </w:p>
    <w:p w14:paraId="24DFAA02" w14:textId="183FD3C0" w:rsidR="00ED79BC" w:rsidRDefault="00ED79BC" w:rsidP="005B016C">
      <w:pPr>
        <w:snapToGrid w:val="0"/>
        <w:spacing w:after="120"/>
        <w:rPr>
          <w:rStyle w:val="ShortAbstract"/>
          <w:sz w:val="24"/>
          <w:szCs w:val="22"/>
          <w:lang w:val="en-GB"/>
        </w:rPr>
      </w:pPr>
      <w:r>
        <w:rPr>
          <w:rFonts w:ascii="Times New Roman" w:hAnsi="Times New Roman"/>
          <w:b/>
          <w:sz w:val="24"/>
          <w:lang w:val="en-GB"/>
        </w:rPr>
        <w:t xml:space="preserve">Metode Penelitian </w:t>
      </w:r>
    </w:p>
    <w:p w14:paraId="3C99A05B" w14:textId="77777777" w:rsidR="005D6C50" w:rsidRDefault="00167E31" w:rsidP="005B016C">
      <w:pPr>
        <w:autoSpaceDE w:val="0"/>
        <w:autoSpaceDN w:val="0"/>
        <w:adjustRightInd w:val="0"/>
        <w:spacing w:after="120" w:line="360" w:lineRule="auto"/>
        <w:ind w:firstLine="720"/>
        <w:rPr>
          <w:rFonts w:ascii="Times New Roman" w:hAnsi="Times New Roman"/>
          <w:sz w:val="24"/>
        </w:rPr>
      </w:pPr>
      <w:proofErr w:type="gramStart"/>
      <w:r w:rsidRPr="00E83A9E">
        <w:rPr>
          <w:rFonts w:ascii="Times New Roman" w:hAnsi="Times New Roman"/>
          <w:sz w:val="24"/>
        </w:rPr>
        <w:t>Pengk</w:t>
      </w:r>
      <w:r>
        <w:rPr>
          <w:rFonts w:ascii="Times New Roman" w:hAnsi="Times New Roman"/>
          <w:sz w:val="24"/>
        </w:rPr>
        <w:t>ajian ini dilakukan pada bulan</w:t>
      </w:r>
      <w:r w:rsidRPr="00257DD0">
        <w:rPr>
          <w:rFonts w:ascii="Times New Roman" w:hAnsi="Times New Roman"/>
          <w:sz w:val="24"/>
        </w:rPr>
        <w:t xml:space="preserve"> </w:t>
      </w:r>
      <w:r>
        <w:rPr>
          <w:rFonts w:ascii="Times New Roman" w:hAnsi="Times New Roman"/>
          <w:sz w:val="24"/>
        </w:rPr>
        <w:t>April</w:t>
      </w:r>
      <w:r w:rsidRPr="00257DD0">
        <w:rPr>
          <w:rFonts w:ascii="Times New Roman" w:hAnsi="Times New Roman"/>
          <w:sz w:val="24"/>
        </w:rPr>
        <w:t xml:space="preserve"> 2020 sampai dengan </w:t>
      </w:r>
      <w:r w:rsidRPr="00167E31">
        <w:rPr>
          <w:rFonts w:ascii="Times New Roman" w:hAnsi="Times New Roman"/>
          <w:sz w:val="24"/>
        </w:rPr>
        <w:t>Juni</w:t>
      </w:r>
      <w:r w:rsidRPr="00257DD0">
        <w:rPr>
          <w:rFonts w:ascii="Times New Roman" w:hAnsi="Times New Roman"/>
          <w:sz w:val="24"/>
        </w:rPr>
        <w:t xml:space="preserve"> </w:t>
      </w:r>
      <w:r w:rsidRPr="00E83A9E">
        <w:rPr>
          <w:rFonts w:ascii="Times New Roman" w:hAnsi="Times New Roman"/>
          <w:sz w:val="24"/>
        </w:rPr>
        <w:t xml:space="preserve">2020 di </w:t>
      </w:r>
      <w:r w:rsidRPr="00167E31">
        <w:rPr>
          <w:rFonts w:ascii="Times New Roman" w:hAnsi="Times New Roman"/>
          <w:sz w:val="24"/>
        </w:rPr>
        <w:t xml:space="preserve">Desa Taraju </w:t>
      </w:r>
      <w:r w:rsidRPr="00E83A9E">
        <w:rPr>
          <w:rFonts w:ascii="Times New Roman" w:hAnsi="Times New Roman"/>
          <w:sz w:val="24"/>
        </w:rPr>
        <w:t xml:space="preserve">Kecamatan </w:t>
      </w:r>
      <w:r>
        <w:rPr>
          <w:rFonts w:ascii="Times New Roman" w:hAnsi="Times New Roman"/>
          <w:sz w:val="24"/>
        </w:rPr>
        <w:t>Taraju</w:t>
      </w:r>
      <w:r w:rsidRPr="00E83A9E">
        <w:rPr>
          <w:rFonts w:ascii="Times New Roman" w:hAnsi="Times New Roman"/>
          <w:sz w:val="24"/>
        </w:rPr>
        <w:t xml:space="preserve"> Kabupaten </w:t>
      </w:r>
      <w:r>
        <w:rPr>
          <w:rFonts w:ascii="Times New Roman" w:hAnsi="Times New Roman"/>
          <w:sz w:val="24"/>
        </w:rPr>
        <w:t>Tasikmalaya</w:t>
      </w:r>
      <w:r w:rsidRPr="00E83A9E">
        <w:rPr>
          <w:rFonts w:ascii="Times New Roman" w:hAnsi="Times New Roman"/>
          <w:sz w:val="24"/>
        </w:rPr>
        <w:t xml:space="preserve"> Provinsi Jawa Barat.</w:t>
      </w:r>
      <w:proofErr w:type="gramEnd"/>
      <w:r w:rsidRPr="00E83A9E">
        <w:rPr>
          <w:rFonts w:ascii="Times New Roman" w:hAnsi="Times New Roman"/>
          <w:sz w:val="24"/>
        </w:rPr>
        <w:t xml:space="preserve"> </w:t>
      </w:r>
      <w:proofErr w:type="gramStart"/>
      <w:r w:rsidRPr="006002D3">
        <w:rPr>
          <w:rFonts w:ascii="Times New Roman" w:hAnsi="Times New Roman"/>
          <w:sz w:val="24"/>
        </w:rPr>
        <w:t>Pemilihan lokasi ini dila</w:t>
      </w:r>
      <w:r>
        <w:rPr>
          <w:rFonts w:ascii="Times New Roman" w:hAnsi="Times New Roman"/>
          <w:sz w:val="24"/>
        </w:rPr>
        <w:t xml:space="preserve">kukan dengan pertimbangan </w:t>
      </w:r>
      <w:r w:rsidRPr="00167E31">
        <w:rPr>
          <w:rFonts w:ascii="Times New Roman" w:hAnsi="Times New Roman"/>
          <w:sz w:val="24"/>
        </w:rPr>
        <w:t>k</w:t>
      </w:r>
      <w:r>
        <w:rPr>
          <w:rFonts w:ascii="Times New Roman" w:hAnsi="Times New Roman"/>
          <w:sz w:val="24"/>
        </w:rPr>
        <w:t xml:space="preserve">ecamatan </w:t>
      </w:r>
      <w:r w:rsidRPr="006002D3">
        <w:rPr>
          <w:rFonts w:ascii="Times New Roman" w:hAnsi="Times New Roman"/>
          <w:sz w:val="24"/>
        </w:rPr>
        <w:t>yang memproduksi cabai merah tertinggi di Kabupaten Tasikmalaya</w:t>
      </w:r>
      <w:r>
        <w:rPr>
          <w:rFonts w:ascii="Times New Roman" w:hAnsi="Times New Roman"/>
          <w:sz w:val="24"/>
        </w:rPr>
        <w:t>.</w:t>
      </w:r>
      <w:proofErr w:type="gramEnd"/>
      <w:r>
        <w:rPr>
          <w:rFonts w:ascii="Times New Roman" w:hAnsi="Times New Roman"/>
          <w:sz w:val="24"/>
        </w:rPr>
        <w:t xml:space="preserve"> S</w:t>
      </w:r>
      <w:r w:rsidRPr="00B85F98">
        <w:rPr>
          <w:rFonts w:ascii="Times New Roman" w:hAnsi="Times New Roman"/>
          <w:sz w:val="24"/>
        </w:rPr>
        <w:t xml:space="preserve">ampel yang digunakan dalam pengkajian </w:t>
      </w:r>
      <w:proofErr w:type="gramStart"/>
      <w:r w:rsidRPr="00B85F98">
        <w:rPr>
          <w:rFonts w:ascii="Times New Roman" w:hAnsi="Times New Roman"/>
          <w:sz w:val="24"/>
        </w:rPr>
        <w:t xml:space="preserve">ini </w:t>
      </w:r>
      <w:r>
        <w:rPr>
          <w:rFonts w:ascii="Times New Roman" w:hAnsi="Times New Roman"/>
          <w:sz w:val="24"/>
        </w:rPr>
        <w:t xml:space="preserve"> </w:t>
      </w:r>
      <w:r w:rsidRPr="00B85F98">
        <w:rPr>
          <w:rFonts w:ascii="Times New Roman" w:hAnsi="Times New Roman"/>
          <w:sz w:val="24"/>
        </w:rPr>
        <w:t>adalah</w:t>
      </w:r>
      <w:proofErr w:type="gramEnd"/>
      <w:r w:rsidRPr="00B85F98">
        <w:rPr>
          <w:rFonts w:ascii="Times New Roman" w:hAnsi="Times New Roman"/>
          <w:sz w:val="24"/>
        </w:rPr>
        <w:t xml:space="preserve"> sebanyak 30</w:t>
      </w:r>
      <w:r>
        <w:rPr>
          <w:rFonts w:ascii="Times New Roman" w:hAnsi="Times New Roman"/>
          <w:sz w:val="24"/>
        </w:rPr>
        <w:t xml:space="preserve"> orang </w:t>
      </w:r>
      <w:r w:rsidRPr="00B85F98">
        <w:rPr>
          <w:rFonts w:ascii="Times New Roman" w:hAnsi="Times New Roman"/>
          <w:sz w:val="24"/>
        </w:rPr>
        <w:t xml:space="preserve">dengan menggunakan teknik </w:t>
      </w:r>
      <w:r w:rsidRPr="00B85F98">
        <w:rPr>
          <w:rFonts w:ascii="Times New Roman" w:hAnsi="Times New Roman"/>
          <w:i/>
          <w:sz w:val="24"/>
        </w:rPr>
        <w:t>nonprobability sampling</w:t>
      </w:r>
      <w:r w:rsidRPr="00B85F98">
        <w:rPr>
          <w:rFonts w:ascii="Times New Roman" w:hAnsi="Times New Roman"/>
          <w:sz w:val="24"/>
        </w:rPr>
        <w:t xml:space="preserve"> yaitu </w:t>
      </w:r>
      <w:r>
        <w:rPr>
          <w:rFonts w:ascii="Times New Roman" w:hAnsi="Times New Roman"/>
          <w:i/>
          <w:sz w:val="24"/>
        </w:rPr>
        <w:t>q</w:t>
      </w:r>
      <w:r w:rsidRPr="00B85F98">
        <w:rPr>
          <w:rFonts w:ascii="Times New Roman" w:hAnsi="Times New Roman"/>
          <w:i/>
          <w:sz w:val="24"/>
        </w:rPr>
        <w:t>uota sampling</w:t>
      </w:r>
      <w:r>
        <w:rPr>
          <w:rFonts w:ascii="Times New Roman" w:hAnsi="Times New Roman"/>
          <w:i/>
          <w:sz w:val="24"/>
        </w:rPr>
        <w:t xml:space="preserve">. </w:t>
      </w:r>
      <w:proofErr w:type="gramStart"/>
      <w:r w:rsidRPr="00B85F98">
        <w:rPr>
          <w:rFonts w:ascii="Times New Roman" w:hAnsi="Times New Roman"/>
          <w:sz w:val="24"/>
        </w:rPr>
        <w:t>Am</w:t>
      </w:r>
      <w:r>
        <w:rPr>
          <w:rFonts w:ascii="Times New Roman" w:hAnsi="Times New Roman"/>
          <w:sz w:val="24"/>
        </w:rPr>
        <w:t>i</w:t>
      </w:r>
      <w:r w:rsidRPr="00B85F98">
        <w:rPr>
          <w:rFonts w:ascii="Times New Roman" w:hAnsi="Times New Roman"/>
          <w:sz w:val="24"/>
        </w:rPr>
        <w:t>rullah (2015) m</w:t>
      </w:r>
      <w:r>
        <w:rPr>
          <w:rFonts w:ascii="Times New Roman" w:hAnsi="Times New Roman"/>
          <w:sz w:val="24"/>
        </w:rPr>
        <w:t>enyebut</w:t>
      </w:r>
      <w:r w:rsidRPr="00B85F98">
        <w:rPr>
          <w:rFonts w:ascii="Times New Roman" w:hAnsi="Times New Roman"/>
          <w:sz w:val="24"/>
        </w:rPr>
        <w:t>k</w:t>
      </w:r>
      <w:r>
        <w:rPr>
          <w:rFonts w:ascii="Times New Roman" w:hAnsi="Times New Roman"/>
          <w:sz w:val="24"/>
        </w:rPr>
        <w:t xml:space="preserve">an bahwa </w:t>
      </w:r>
      <w:r w:rsidRPr="00B85F98">
        <w:rPr>
          <w:rFonts w:ascii="Times New Roman" w:hAnsi="Times New Roman"/>
          <w:i/>
          <w:sz w:val="24"/>
        </w:rPr>
        <w:t>quota sampling</w:t>
      </w:r>
      <w:r w:rsidRPr="00B85F98">
        <w:rPr>
          <w:rFonts w:ascii="Times New Roman" w:hAnsi="Times New Roman"/>
          <w:sz w:val="24"/>
        </w:rPr>
        <w:t xml:space="preserve"> dilakukan dengan menentukan pertimbangan yang sudah ditentuan sebelumnya, sehingga penulis menentukan sampel yang dipilih adalah anggota kelompoktani yang sedang melakukan usaha budidaya cabai merah </w:t>
      </w:r>
      <w:r w:rsidRPr="00B85F98">
        <w:rPr>
          <w:rFonts w:ascii="Times New Roman" w:hAnsi="Times New Roman"/>
          <w:sz w:val="24"/>
        </w:rPr>
        <w:lastRenderedPageBreak/>
        <w:t>dan telah melakukan usaha</w:t>
      </w:r>
      <w:r>
        <w:rPr>
          <w:rFonts w:ascii="Times New Roman" w:hAnsi="Times New Roman"/>
          <w:sz w:val="24"/>
        </w:rPr>
        <w:t xml:space="preserve"> </w:t>
      </w:r>
      <w:r w:rsidRPr="00B85F98">
        <w:rPr>
          <w:rFonts w:ascii="Times New Roman" w:hAnsi="Times New Roman"/>
          <w:sz w:val="24"/>
        </w:rPr>
        <w:t>tani minimal 5 tahun.</w:t>
      </w:r>
      <w:proofErr w:type="gramEnd"/>
      <w:r>
        <w:rPr>
          <w:rFonts w:ascii="Times New Roman" w:hAnsi="Times New Roman"/>
          <w:sz w:val="24"/>
        </w:rPr>
        <w:t xml:space="preserve"> </w:t>
      </w:r>
    </w:p>
    <w:p w14:paraId="0BDE0C1A" w14:textId="7C68C457" w:rsidR="00C2538C" w:rsidRDefault="00C2538C" w:rsidP="005D6C50">
      <w:pPr>
        <w:autoSpaceDE w:val="0"/>
        <w:autoSpaceDN w:val="0"/>
        <w:adjustRightInd w:val="0"/>
        <w:spacing w:after="120" w:line="360" w:lineRule="auto"/>
        <w:ind w:firstLine="720"/>
        <w:rPr>
          <w:rFonts w:ascii="Times New Roman" w:hAnsi="Times New Roman"/>
          <w:sz w:val="24"/>
        </w:rPr>
      </w:pPr>
      <w:proofErr w:type="gramStart"/>
      <w:r w:rsidRPr="0069161E">
        <w:rPr>
          <w:rFonts w:ascii="Times New Roman" w:hAnsi="Times New Roman"/>
          <w:sz w:val="24"/>
        </w:rPr>
        <w:t>Data pengkajian terdiri atas data primer dan data sekunder.</w:t>
      </w:r>
      <w:proofErr w:type="gramEnd"/>
      <w:r w:rsidRPr="0069161E">
        <w:rPr>
          <w:rFonts w:ascii="Times New Roman" w:hAnsi="Times New Roman"/>
          <w:sz w:val="24"/>
        </w:rPr>
        <w:t xml:space="preserve"> Data primer adalah data yang akan dikumpulkan langsung dari sumber utama, yakni anggota kelompoktani yang dijadikan sampel pengkajian, disamping informan dari instansi terkait</w:t>
      </w:r>
      <w:r w:rsidR="005B016C">
        <w:rPr>
          <w:rFonts w:ascii="Times New Roman" w:hAnsi="Times New Roman"/>
          <w:sz w:val="24"/>
        </w:rPr>
        <w:t xml:space="preserve"> </w:t>
      </w:r>
      <w:r w:rsidRPr="0069161E">
        <w:rPr>
          <w:rFonts w:ascii="Times New Roman" w:hAnsi="Times New Roman"/>
          <w:sz w:val="24"/>
        </w:rPr>
        <w:t xml:space="preserve">dipandu langsung oleh penulis, kedua observasi atau pengamatan langsung di lapangan, ketiga wawancara mendalam dengan informan </w:t>
      </w:r>
      <w:r>
        <w:rPr>
          <w:rFonts w:ascii="Times New Roman" w:hAnsi="Times New Roman"/>
          <w:sz w:val="24"/>
        </w:rPr>
        <w:t>yang ditentukan secara sengaja dan keempat</w:t>
      </w:r>
      <w:r w:rsidRPr="0069161E">
        <w:rPr>
          <w:rFonts w:ascii="Times New Roman" w:hAnsi="Times New Roman"/>
          <w:sz w:val="24"/>
        </w:rPr>
        <w:t xml:space="preserve"> diskusi kelompok </w:t>
      </w:r>
      <w:r w:rsidR="005D6C50">
        <w:rPr>
          <w:rFonts w:ascii="Times New Roman" w:hAnsi="Times New Roman"/>
          <w:sz w:val="24"/>
        </w:rPr>
        <w:t xml:space="preserve">terfokus bersama pihak terkait. </w:t>
      </w:r>
      <w:proofErr w:type="gramStart"/>
      <w:r w:rsidRPr="0069161E">
        <w:rPr>
          <w:rFonts w:ascii="Times New Roman" w:hAnsi="Times New Roman"/>
          <w:sz w:val="24"/>
        </w:rPr>
        <w:t>Data sekunder adalah data-data yang terkait dengan pengkajian yang bersumber dari pihak kedua dan ketiga yang bersumber hasil pengkajian, catatan-catatan, dokumen-dokumen dan laporan-laporan tertulis.</w:t>
      </w:r>
      <w:proofErr w:type="gramEnd"/>
      <w:r w:rsidRPr="0069161E">
        <w:rPr>
          <w:rFonts w:ascii="Times New Roman" w:hAnsi="Times New Roman"/>
          <w:sz w:val="24"/>
        </w:rPr>
        <w:t xml:space="preserve"> Data sekunder </w:t>
      </w:r>
      <w:proofErr w:type="gramStart"/>
      <w:r w:rsidRPr="0069161E">
        <w:rPr>
          <w:rFonts w:ascii="Times New Roman" w:hAnsi="Times New Roman"/>
          <w:sz w:val="24"/>
        </w:rPr>
        <w:t>akan</w:t>
      </w:r>
      <w:proofErr w:type="gramEnd"/>
      <w:r w:rsidRPr="0069161E">
        <w:rPr>
          <w:rFonts w:ascii="Times New Roman" w:hAnsi="Times New Roman"/>
          <w:sz w:val="24"/>
        </w:rPr>
        <w:t xml:space="preserve"> dikumpulkan melalui tek</w:t>
      </w:r>
      <w:r>
        <w:rPr>
          <w:rFonts w:ascii="Times New Roman" w:hAnsi="Times New Roman"/>
          <w:sz w:val="24"/>
        </w:rPr>
        <w:t>nik studi literatur.</w:t>
      </w:r>
    </w:p>
    <w:p w14:paraId="63AB1C32" w14:textId="42981530" w:rsidR="009A5B4F" w:rsidRPr="00167E31" w:rsidRDefault="00C2538C" w:rsidP="00FB34DA">
      <w:pPr>
        <w:autoSpaceDE w:val="0"/>
        <w:autoSpaceDN w:val="0"/>
        <w:adjustRightInd w:val="0"/>
        <w:spacing w:after="120" w:line="360" w:lineRule="auto"/>
        <w:ind w:firstLine="720"/>
        <w:rPr>
          <w:rFonts w:ascii="Times New Roman" w:hAnsi="Times New Roman"/>
          <w:sz w:val="24"/>
        </w:rPr>
      </w:pPr>
      <w:r>
        <w:rPr>
          <w:rFonts w:ascii="Times New Roman" w:hAnsi="Times New Roman"/>
          <w:sz w:val="24"/>
        </w:rPr>
        <w:t xml:space="preserve">Instrumen </w:t>
      </w:r>
      <w:r w:rsidRPr="0069161E">
        <w:rPr>
          <w:rFonts w:ascii="Times New Roman" w:hAnsi="Times New Roman"/>
          <w:sz w:val="24"/>
        </w:rPr>
        <w:t xml:space="preserve">pengkajian yang </w:t>
      </w:r>
      <w:proofErr w:type="gramStart"/>
      <w:r w:rsidRPr="0069161E">
        <w:rPr>
          <w:rFonts w:ascii="Times New Roman" w:hAnsi="Times New Roman"/>
          <w:sz w:val="24"/>
        </w:rPr>
        <w:t>akan</w:t>
      </w:r>
      <w:proofErr w:type="gramEnd"/>
      <w:r w:rsidRPr="0069161E">
        <w:rPr>
          <w:rFonts w:ascii="Times New Roman" w:hAnsi="Times New Roman"/>
          <w:sz w:val="24"/>
        </w:rPr>
        <w:t xml:space="preserve"> digunakan dalam pengumpulan data tersebut terdiri dari kuesioner untuk wawancara terstruktur, panduan untuk wawancara mendalam dan diskusi kelompok terfokus. Selain itu, pencatatan data dan dokumentasi proses </w:t>
      </w:r>
      <w:proofErr w:type="gramStart"/>
      <w:r w:rsidRPr="0069161E">
        <w:rPr>
          <w:rFonts w:ascii="Times New Roman" w:hAnsi="Times New Roman"/>
          <w:sz w:val="24"/>
        </w:rPr>
        <w:t>akan</w:t>
      </w:r>
      <w:proofErr w:type="gramEnd"/>
      <w:r w:rsidRPr="0069161E">
        <w:rPr>
          <w:rFonts w:ascii="Times New Roman" w:hAnsi="Times New Roman"/>
          <w:sz w:val="24"/>
        </w:rPr>
        <w:t xml:space="preserve"> digunakan melalui catatan harian.</w:t>
      </w:r>
      <w:r>
        <w:rPr>
          <w:rFonts w:ascii="Times New Roman" w:hAnsi="Times New Roman"/>
          <w:sz w:val="24"/>
        </w:rPr>
        <w:t xml:space="preserve"> Analisis data dilakukan dengan analisis deskriptif untuk tujuan pertama, analisis korelasi </w:t>
      </w:r>
      <w:r w:rsidRPr="00C2538C">
        <w:rPr>
          <w:rFonts w:ascii="Times New Roman" w:hAnsi="Times New Roman"/>
          <w:i/>
          <w:sz w:val="24"/>
        </w:rPr>
        <w:t>Rank spearman</w:t>
      </w:r>
      <w:r>
        <w:rPr>
          <w:rFonts w:ascii="Times New Roman" w:hAnsi="Times New Roman"/>
          <w:sz w:val="24"/>
        </w:rPr>
        <w:t xml:space="preserve"> untuk tujuan kedua, daan analisis </w:t>
      </w:r>
      <w:proofErr w:type="gramStart"/>
      <w:r w:rsidRPr="00C2538C">
        <w:rPr>
          <w:rFonts w:ascii="Times New Roman" w:hAnsi="Times New Roman"/>
          <w:i/>
          <w:sz w:val="24"/>
        </w:rPr>
        <w:t>kendalls</w:t>
      </w:r>
      <w:proofErr w:type="gramEnd"/>
      <w:r w:rsidRPr="00C2538C">
        <w:rPr>
          <w:rFonts w:ascii="Times New Roman" w:hAnsi="Times New Roman"/>
          <w:i/>
          <w:sz w:val="24"/>
        </w:rPr>
        <w:t xml:space="preserve"> W</w:t>
      </w:r>
      <w:r>
        <w:rPr>
          <w:rFonts w:ascii="Times New Roman" w:hAnsi="Times New Roman"/>
          <w:sz w:val="24"/>
        </w:rPr>
        <w:t xml:space="preserve"> untuk tujuan ketiga. </w:t>
      </w:r>
      <w:r w:rsidR="005B016C" w:rsidRPr="00A10253">
        <w:rPr>
          <w:rFonts w:ascii="Times New Roman" w:hAnsi="Times New Roman"/>
          <w:sz w:val="24"/>
        </w:rPr>
        <w:t xml:space="preserve">. </w:t>
      </w:r>
      <w:r w:rsidR="005B016C">
        <w:rPr>
          <w:rFonts w:ascii="Times New Roman" w:hAnsi="Times New Roman"/>
          <w:sz w:val="24"/>
        </w:rPr>
        <w:lastRenderedPageBreak/>
        <w:t>Instrumen yang digunakan terdiri dari dua variabel, yaitu variabel bebas (X) dan variabel terikat (Y). Variabel bebas (X) terdiri dari karakteristik responden (X</w:t>
      </w:r>
      <w:r w:rsidR="005B016C">
        <w:rPr>
          <w:rFonts w:ascii="Times New Roman" w:hAnsi="Times New Roman"/>
          <w:sz w:val="24"/>
          <w:vertAlign w:val="subscript"/>
        </w:rPr>
        <w:t>1</w:t>
      </w:r>
      <w:r w:rsidR="005B016C">
        <w:rPr>
          <w:rFonts w:ascii="Times New Roman" w:hAnsi="Times New Roman"/>
          <w:sz w:val="24"/>
        </w:rPr>
        <w:t xml:space="preserve">) yaitu: umur petani, lama pendidikan formal, </w:t>
      </w:r>
      <w:r w:rsidR="005B016C">
        <w:rPr>
          <w:rFonts w:ascii="Times New Roman" w:hAnsi="Times New Roman"/>
          <w:sz w:val="24"/>
          <w:lang w:val="id-ID"/>
        </w:rPr>
        <w:t>pengalaman bertani</w:t>
      </w:r>
      <w:r w:rsidR="005B016C">
        <w:rPr>
          <w:rFonts w:ascii="Times New Roman" w:hAnsi="Times New Roman"/>
          <w:sz w:val="24"/>
        </w:rPr>
        <w:t>, dan luas lahan. Sedangkan untuk faktor eksternal (X</w:t>
      </w:r>
      <w:r w:rsidR="005B016C">
        <w:rPr>
          <w:rFonts w:ascii="Times New Roman" w:hAnsi="Times New Roman"/>
          <w:sz w:val="24"/>
          <w:vertAlign w:val="subscript"/>
        </w:rPr>
        <w:t>2</w:t>
      </w:r>
      <w:r w:rsidR="005B016C">
        <w:rPr>
          <w:rFonts w:ascii="Times New Roman" w:hAnsi="Times New Roman"/>
          <w:sz w:val="24"/>
        </w:rPr>
        <w:t>) yaitu</w:t>
      </w:r>
      <w:proofErr w:type="gramStart"/>
      <w:r w:rsidR="005B016C">
        <w:rPr>
          <w:rFonts w:ascii="Times New Roman" w:hAnsi="Times New Roman"/>
          <w:sz w:val="24"/>
        </w:rPr>
        <w:t>:kegiatan</w:t>
      </w:r>
      <w:proofErr w:type="gramEnd"/>
      <w:r w:rsidR="005B016C">
        <w:rPr>
          <w:rFonts w:ascii="Times New Roman" w:hAnsi="Times New Roman"/>
          <w:sz w:val="24"/>
        </w:rPr>
        <w:t xml:space="preserve"> penyuluhan, akses informasi, dan sarana prasarana. </w:t>
      </w:r>
      <w:proofErr w:type="gramStart"/>
      <w:r w:rsidR="005B016C">
        <w:rPr>
          <w:rFonts w:ascii="Times New Roman" w:hAnsi="Times New Roman"/>
          <w:sz w:val="24"/>
        </w:rPr>
        <w:t>Sedangkan untuk variabel terikat (Y) adalah respon petani dalam penggunaan pupuk bekas cacing (kascing) yang terdiri dari pengetahuan, sikap, dan keterampilan.</w:t>
      </w:r>
      <w:proofErr w:type="gramEnd"/>
      <w:r w:rsidR="005B016C">
        <w:rPr>
          <w:rFonts w:ascii="Times New Roman" w:hAnsi="Times New Roman"/>
          <w:sz w:val="24"/>
        </w:rPr>
        <w:t xml:space="preserve"> </w:t>
      </w:r>
    </w:p>
    <w:p w14:paraId="5F71975F" w14:textId="77777777" w:rsidR="00FB34DA" w:rsidRDefault="00ED79BC" w:rsidP="00ED79BC">
      <w:pPr>
        <w:snapToGrid w:val="0"/>
        <w:spacing w:before="240" w:after="120"/>
        <w:rPr>
          <w:rFonts w:ascii="Times New Roman" w:hAnsi="Times New Roman"/>
          <w:b/>
          <w:sz w:val="24"/>
          <w:lang w:val="en-GB"/>
        </w:rPr>
      </w:pPr>
      <w:r>
        <w:rPr>
          <w:rFonts w:ascii="Times New Roman" w:hAnsi="Times New Roman"/>
          <w:b/>
          <w:sz w:val="24"/>
          <w:lang w:val="en-GB"/>
        </w:rPr>
        <w:t xml:space="preserve">Hasil dan Pembahasan </w:t>
      </w:r>
    </w:p>
    <w:p w14:paraId="21A816C4" w14:textId="77777777" w:rsidR="00C1651E" w:rsidRPr="00A0638F" w:rsidRDefault="00C1651E" w:rsidP="005A3838">
      <w:pPr>
        <w:pStyle w:val="Heading2"/>
        <w:spacing w:before="0" w:line="360" w:lineRule="auto"/>
        <w:rPr>
          <w:rFonts w:ascii="Times New Roman" w:hAnsi="Times New Roman"/>
          <w:color w:val="auto"/>
          <w:sz w:val="24"/>
          <w:szCs w:val="24"/>
          <w:lang w:val="id-ID"/>
        </w:rPr>
      </w:pPr>
      <w:bookmarkStart w:id="1" w:name="_Toc44391584"/>
      <w:bookmarkStart w:id="2" w:name="_Toc44416127"/>
      <w:bookmarkStart w:id="3" w:name="_Toc44416405"/>
      <w:bookmarkStart w:id="4" w:name="_Toc44417957"/>
      <w:r w:rsidRPr="00A0638F">
        <w:rPr>
          <w:rFonts w:ascii="Times New Roman" w:hAnsi="Times New Roman"/>
          <w:color w:val="auto"/>
          <w:sz w:val="24"/>
          <w:szCs w:val="24"/>
          <w:lang w:val="id-ID"/>
        </w:rPr>
        <w:t>Karaktertistik Responden</w:t>
      </w:r>
      <w:bookmarkEnd w:id="1"/>
      <w:bookmarkEnd w:id="2"/>
      <w:bookmarkEnd w:id="3"/>
      <w:bookmarkEnd w:id="4"/>
    </w:p>
    <w:p w14:paraId="328312D3" w14:textId="36F992B0" w:rsidR="00C1651E" w:rsidRDefault="00C1651E" w:rsidP="005D6C50">
      <w:pPr>
        <w:tabs>
          <w:tab w:val="left" w:pos="709"/>
        </w:tabs>
        <w:spacing w:line="360" w:lineRule="auto"/>
        <w:rPr>
          <w:rFonts w:ascii="Times New Roman" w:hAnsi="Times New Roman"/>
          <w:sz w:val="24"/>
          <w:lang w:val="id-ID"/>
        </w:rPr>
      </w:pPr>
      <w:r>
        <w:rPr>
          <w:rFonts w:ascii="Times New Roman" w:hAnsi="Times New Roman"/>
          <w:sz w:val="24"/>
          <w:lang w:val="id-ID"/>
        </w:rPr>
        <w:tab/>
        <w:t>Karakteristik responden merupakan bagian dari pribadi dan melekat pada diri seseorang. Karakteristik ini didasari oleh tingkah laku seseorang dalam situasu kerja maupun situasi yang lainnya.</w:t>
      </w:r>
      <w:r>
        <w:rPr>
          <w:rFonts w:ascii="Times New Roman" w:hAnsi="Times New Roman"/>
          <w:sz w:val="24"/>
        </w:rPr>
        <w:t xml:space="preserve"> </w:t>
      </w:r>
      <w:r>
        <w:rPr>
          <w:rFonts w:ascii="Times New Roman" w:hAnsi="Times New Roman"/>
          <w:sz w:val="24"/>
          <w:lang w:val="id-ID"/>
        </w:rPr>
        <w:t xml:space="preserve">Karakteristik responden yang dianalisis pada pengkajian ini adalah umur (tahun), pendidikan, pengalaman bertani, dan kepemilikan lahan. Karakteristik petani dapat dilihat pada Tabel </w:t>
      </w:r>
      <w:r>
        <w:rPr>
          <w:rFonts w:ascii="Times New Roman" w:hAnsi="Times New Roman"/>
          <w:sz w:val="24"/>
        </w:rPr>
        <w:t>1</w:t>
      </w:r>
      <w:r>
        <w:rPr>
          <w:rFonts w:ascii="Times New Roman" w:hAnsi="Times New Roman"/>
          <w:sz w:val="24"/>
          <w:lang w:val="id-ID"/>
        </w:rPr>
        <w:t>.</w:t>
      </w:r>
    </w:p>
    <w:p w14:paraId="1D9C49A7" w14:textId="77777777" w:rsidR="005D6C50" w:rsidRPr="009D38A1" w:rsidRDefault="00C1651E" w:rsidP="005D6C50">
      <w:pPr>
        <w:tabs>
          <w:tab w:val="left" w:pos="709"/>
        </w:tabs>
        <w:jc w:val="center"/>
        <w:rPr>
          <w:rFonts w:ascii="Times New Roman" w:hAnsi="Times New Roman"/>
          <w:i/>
          <w:sz w:val="24"/>
        </w:rPr>
      </w:pPr>
      <w:r w:rsidRPr="009D38A1">
        <w:rPr>
          <w:rFonts w:ascii="Times New Roman" w:hAnsi="Times New Roman"/>
          <w:i/>
          <w:sz w:val="24"/>
          <w:lang w:val="id-ID"/>
        </w:rPr>
        <w:t xml:space="preserve">Tabel </w:t>
      </w:r>
      <w:r w:rsidRPr="009D38A1">
        <w:rPr>
          <w:rFonts w:ascii="Times New Roman" w:hAnsi="Times New Roman"/>
          <w:i/>
          <w:sz w:val="24"/>
        </w:rPr>
        <w:t>1</w:t>
      </w:r>
    </w:p>
    <w:p w14:paraId="6975FC59" w14:textId="0FC245F7" w:rsidR="00C1651E" w:rsidRPr="009D38A1" w:rsidRDefault="00C1651E" w:rsidP="005D6C50">
      <w:pPr>
        <w:tabs>
          <w:tab w:val="left" w:pos="709"/>
        </w:tabs>
        <w:jc w:val="center"/>
        <w:rPr>
          <w:rFonts w:ascii="Times New Roman" w:hAnsi="Times New Roman"/>
          <w:i/>
          <w:sz w:val="24"/>
        </w:rPr>
      </w:pPr>
      <w:r w:rsidRPr="009D38A1">
        <w:rPr>
          <w:rFonts w:ascii="Times New Roman" w:hAnsi="Times New Roman"/>
          <w:i/>
          <w:sz w:val="24"/>
          <w:lang w:val="id-ID"/>
        </w:rPr>
        <w:t>Karakteristik Responden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76"/>
        <w:gridCol w:w="567"/>
        <w:gridCol w:w="709"/>
      </w:tblGrid>
      <w:tr w:rsidR="005D6C50" w14:paraId="1F672C32" w14:textId="77777777" w:rsidTr="00187DA7">
        <w:tc>
          <w:tcPr>
            <w:tcW w:w="1701" w:type="dxa"/>
            <w:tcBorders>
              <w:bottom w:val="single" w:sz="4" w:space="0" w:color="auto"/>
            </w:tcBorders>
          </w:tcPr>
          <w:p w14:paraId="4C288068" w14:textId="067068BB" w:rsidR="005D6C50" w:rsidRDefault="005D6C50" w:rsidP="00C1651E">
            <w:pPr>
              <w:tabs>
                <w:tab w:val="left" w:pos="709"/>
              </w:tabs>
              <w:spacing w:line="360" w:lineRule="auto"/>
              <w:rPr>
                <w:rFonts w:ascii="Times New Roman" w:hAnsi="Times New Roman"/>
                <w:sz w:val="24"/>
              </w:rPr>
            </w:pPr>
            <w:r>
              <w:rPr>
                <w:rFonts w:ascii="Times New Roman" w:hAnsi="Times New Roman"/>
                <w:sz w:val="24"/>
              </w:rPr>
              <w:t>Karakteristik</w:t>
            </w:r>
          </w:p>
        </w:tc>
        <w:tc>
          <w:tcPr>
            <w:tcW w:w="1276" w:type="dxa"/>
            <w:tcBorders>
              <w:bottom w:val="single" w:sz="4" w:space="0" w:color="auto"/>
            </w:tcBorders>
          </w:tcPr>
          <w:p w14:paraId="48D2E1C2" w14:textId="26B252F7" w:rsidR="005D6C50" w:rsidRDefault="005D6C50" w:rsidP="00C1651E">
            <w:pPr>
              <w:tabs>
                <w:tab w:val="left" w:pos="709"/>
              </w:tabs>
              <w:spacing w:line="360" w:lineRule="auto"/>
              <w:rPr>
                <w:rFonts w:ascii="Times New Roman" w:hAnsi="Times New Roman"/>
                <w:sz w:val="24"/>
              </w:rPr>
            </w:pPr>
            <w:r>
              <w:rPr>
                <w:rFonts w:ascii="Times New Roman" w:hAnsi="Times New Roman"/>
                <w:sz w:val="24"/>
              </w:rPr>
              <w:t>Kategori</w:t>
            </w:r>
          </w:p>
        </w:tc>
        <w:tc>
          <w:tcPr>
            <w:tcW w:w="567" w:type="dxa"/>
            <w:tcBorders>
              <w:bottom w:val="single" w:sz="4" w:space="0" w:color="auto"/>
            </w:tcBorders>
          </w:tcPr>
          <w:p w14:paraId="5D2BB05B" w14:textId="0E3B9E28" w:rsidR="005D6C50" w:rsidRDefault="009D38A1" w:rsidP="00C1651E">
            <w:pPr>
              <w:tabs>
                <w:tab w:val="left" w:pos="709"/>
              </w:tabs>
              <w:spacing w:line="360" w:lineRule="auto"/>
              <w:rPr>
                <w:rFonts w:ascii="Times New Roman" w:hAnsi="Times New Roman"/>
                <w:sz w:val="24"/>
              </w:rPr>
            </w:pPr>
            <w:r>
              <w:rPr>
                <w:rFonts w:ascii="Times New Roman" w:hAnsi="Times New Roman"/>
                <w:sz w:val="24"/>
              </w:rPr>
              <w:t>F</w:t>
            </w:r>
          </w:p>
        </w:tc>
        <w:tc>
          <w:tcPr>
            <w:tcW w:w="709" w:type="dxa"/>
            <w:tcBorders>
              <w:bottom w:val="single" w:sz="4" w:space="0" w:color="auto"/>
            </w:tcBorders>
          </w:tcPr>
          <w:p w14:paraId="70198DF0" w14:textId="18330DE1" w:rsidR="005D6C50" w:rsidRDefault="005D6C50" w:rsidP="00C1651E">
            <w:pPr>
              <w:tabs>
                <w:tab w:val="left" w:pos="709"/>
              </w:tabs>
              <w:spacing w:line="360" w:lineRule="auto"/>
              <w:rPr>
                <w:rFonts w:ascii="Times New Roman" w:hAnsi="Times New Roman"/>
                <w:sz w:val="24"/>
              </w:rPr>
            </w:pPr>
            <w:r>
              <w:rPr>
                <w:rFonts w:ascii="Times New Roman" w:hAnsi="Times New Roman"/>
                <w:sz w:val="24"/>
              </w:rPr>
              <w:t>%</w:t>
            </w:r>
          </w:p>
        </w:tc>
      </w:tr>
      <w:tr w:rsidR="005D6C50" w14:paraId="2FA76631" w14:textId="77777777" w:rsidTr="00187DA7">
        <w:tc>
          <w:tcPr>
            <w:tcW w:w="1701" w:type="dxa"/>
            <w:tcBorders>
              <w:top w:val="single" w:sz="4" w:space="0" w:color="auto"/>
            </w:tcBorders>
          </w:tcPr>
          <w:p w14:paraId="54174551" w14:textId="55A59C16" w:rsidR="005D6C50" w:rsidRDefault="005D6C50" w:rsidP="00C1651E">
            <w:pPr>
              <w:tabs>
                <w:tab w:val="left" w:pos="709"/>
              </w:tabs>
              <w:spacing w:line="360" w:lineRule="auto"/>
              <w:rPr>
                <w:rFonts w:ascii="Times New Roman" w:hAnsi="Times New Roman"/>
                <w:sz w:val="24"/>
              </w:rPr>
            </w:pPr>
            <w:r>
              <w:rPr>
                <w:rFonts w:ascii="Times New Roman" w:hAnsi="Times New Roman"/>
                <w:sz w:val="24"/>
              </w:rPr>
              <w:t>Umur (tahun)</w:t>
            </w:r>
          </w:p>
        </w:tc>
        <w:tc>
          <w:tcPr>
            <w:tcW w:w="1276" w:type="dxa"/>
            <w:tcBorders>
              <w:top w:val="single" w:sz="4" w:space="0" w:color="auto"/>
            </w:tcBorders>
          </w:tcPr>
          <w:p w14:paraId="198FEB3E" w14:textId="42B5042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0 - 14</w:t>
            </w:r>
          </w:p>
          <w:p w14:paraId="2924268C" w14:textId="2D75498C"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16 – 64</w:t>
            </w:r>
          </w:p>
          <w:p w14:paraId="1BCB1563" w14:textId="6A2ADA6C"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&gt;65</w:t>
            </w:r>
          </w:p>
        </w:tc>
        <w:tc>
          <w:tcPr>
            <w:tcW w:w="567" w:type="dxa"/>
            <w:tcBorders>
              <w:top w:val="single" w:sz="4" w:space="0" w:color="auto"/>
            </w:tcBorders>
          </w:tcPr>
          <w:p w14:paraId="47DEFE6B"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0</w:t>
            </w:r>
          </w:p>
          <w:p w14:paraId="4EC52BB0"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30</w:t>
            </w:r>
          </w:p>
          <w:p w14:paraId="59002C16" w14:textId="48B06480"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0</w:t>
            </w:r>
          </w:p>
        </w:tc>
        <w:tc>
          <w:tcPr>
            <w:tcW w:w="709" w:type="dxa"/>
            <w:tcBorders>
              <w:top w:val="single" w:sz="4" w:space="0" w:color="auto"/>
            </w:tcBorders>
          </w:tcPr>
          <w:p w14:paraId="320C5F56"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0</w:t>
            </w:r>
          </w:p>
          <w:p w14:paraId="149ED3D0"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100</w:t>
            </w:r>
          </w:p>
          <w:p w14:paraId="76A83FE0" w14:textId="5D14597C"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0</w:t>
            </w:r>
          </w:p>
        </w:tc>
      </w:tr>
      <w:tr w:rsidR="005D6C50" w14:paraId="7F863B59" w14:textId="77777777" w:rsidTr="00187DA7">
        <w:tc>
          <w:tcPr>
            <w:tcW w:w="1701" w:type="dxa"/>
          </w:tcPr>
          <w:p w14:paraId="44083C58" w14:textId="2C308969" w:rsidR="005D6C50" w:rsidRDefault="005D6C50" w:rsidP="00C1651E">
            <w:pPr>
              <w:tabs>
                <w:tab w:val="left" w:pos="709"/>
              </w:tabs>
              <w:spacing w:line="360" w:lineRule="auto"/>
              <w:rPr>
                <w:rFonts w:ascii="Times New Roman" w:hAnsi="Times New Roman"/>
                <w:sz w:val="24"/>
              </w:rPr>
            </w:pPr>
            <w:r>
              <w:rPr>
                <w:rFonts w:ascii="Times New Roman" w:hAnsi="Times New Roman"/>
                <w:sz w:val="24"/>
              </w:rPr>
              <w:t>Tingkat pendidikan</w:t>
            </w:r>
          </w:p>
        </w:tc>
        <w:tc>
          <w:tcPr>
            <w:tcW w:w="1276" w:type="dxa"/>
          </w:tcPr>
          <w:p w14:paraId="39B1678A"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SD</w:t>
            </w:r>
          </w:p>
          <w:p w14:paraId="0BC54E67"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SLTP</w:t>
            </w:r>
          </w:p>
          <w:p w14:paraId="0AFFCDF2" w14:textId="2B5D8A5B" w:rsidR="00187DA7" w:rsidRDefault="00187DA7" w:rsidP="00C1651E">
            <w:pPr>
              <w:tabs>
                <w:tab w:val="left" w:pos="709"/>
              </w:tabs>
              <w:spacing w:line="360" w:lineRule="auto"/>
              <w:rPr>
                <w:rFonts w:ascii="Times New Roman" w:hAnsi="Times New Roman"/>
                <w:sz w:val="24"/>
              </w:rPr>
            </w:pPr>
            <w:r>
              <w:rPr>
                <w:rFonts w:ascii="Times New Roman" w:hAnsi="Times New Roman"/>
                <w:sz w:val="24"/>
              </w:rPr>
              <w:lastRenderedPageBreak/>
              <w:t>SLTA</w:t>
            </w:r>
          </w:p>
        </w:tc>
        <w:tc>
          <w:tcPr>
            <w:tcW w:w="567" w:type="dxa"/>
          </w:tcPr>
          <w:p w14:paraId="70B9C9CD"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9</w:t>
            </w:r>
          </w:p>
          <w:p w14:paraId="1A659E8B"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8</w:t>
            </w:r>
          </w:p>
          <w:p w14:paraId="128C6574" w14:textId="15967011"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13</w:t>
            </w:r>
          </w:p>
        </w:tc>
        <w:tc>
          <w:tcPr>
            <w:tcW w:w="709" w:type="dxa"/>
          </w:tcPr>
          <w:p w14:paraId="4755F7F8"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30</w:t>
            </w:r>
          </w:p>
          <w:p w14:paraId="2B5CEBDC"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26,7</w:t>
            </w:r>
          </w:p>
          <w:p w14:paraId="2F1CD0E2" w14:textId="410688FF"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43,3</w:t>
            </w:r>
          </w:p>
        </w:tc>
      </w:tr>
      <w:tr w:rsidR="005D6C50" w14:paraId="1D33A2D7" w14:textId="77777777" w:rsidTr="00187DA7">
        <w:tc>
          <w:tcPr>
            <w:tcW w:w="1701" w:type="dxa"/>
          </w:tcPr>
          <w:p w14:paraId="5B9FCFF3" w14:textId="26D1285F"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Lama berusaha tani (tahun)</w:t>
            </w:r>
          </w:p>
        </w:tc>
        <w:tc>
          <w:tcPr>
            <w:tcW w:w="1276" w:type="dxa"/>
          </w:tcPr>
          <w:p w14:paraId="2094B22C"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&lt;10</w:t>
            </w:r>
          </w:p>
          <w:p w14:paraId="7A5AEB4B" w14:textId="04A5C160"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11 – 20</w:t>
            </w:r>
          </w:p>
          <w:p w14:paraId="1CF97878" w14:textId="7EB14B89"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&gt;20</w:t>
            </w:r>
          </w:p>
        </w:tc>
        <w:tc>
          <w:tcPr>
            <w:tcW w:w="567" w:type="dxa"/>
          </w:tcPr>
          <w:p w14:paraId="32C2793A"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4</w:t>
            </w:r>
          </w:p>
          <w:p w14:paraId="573D5992"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14</w:t>
            </w:r>
          </w:p>
          <w:p w14:paraId="298F493E" w14:textId="4E1A29FD"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12</w:t>
            </w:r>
          </w:p>
        </w:tc>
        <w:tc>
          <w:tcPr>
            <w:tcW w:w="709" w:type="dxa"/>
          </w:tcPr>
          <w:p w14:paraId="0C0A7322"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13,3</w:t>
            </w:r>
          </w:p>
          <w:p w14:paraId="07EF9501"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46,7</w:t>
            </w:r>
          </w:p>
          <w:p w14:paraId="78F9AB75" w14:textId="1E7B5829"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40</w:t>
            </w:r>
          </w:p>
        </w:tc>
      </w:tr>
      <w:tr w:rsidR="005D6C50" w14:paraId="656626A7" w14:textId="77777777" w:rsidTr="00187DA7">
        <w:tc>
          <w:tcPr>
            <w:tcW w:w="1701" w:type="dxa"/>
          </w:tcPr>
          <w:p w14:paraId="60FAC4D5" w14:textId="0D33FCF1"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Luas lahan (ha)</w:t>
            </w:r>
          </w:p>
        </w:tc>
        <w:tc>
          <w:tcPr>
            <w:tcW w:w="1276" w:type="dxa"/>
          </w:tcPr>
          <w:p w14:paraId="3DE41093"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&lt;0,1</w:t>
            </w:r>
          </w:p>
          <w:p w14:paraId="24FBF478"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0,1 – 0,2</w:t>
            </w:r>
          </w:p>
          <w:p w14:paraId="0F5DF819" w14:textId="468DC583"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&gt;0,2</w:t>
            </w:r>
          </w:p>
        </w:tc>
        <w:tc>
          <w:tcPr>
            <w:tcW w:w="567" w:type="dxa"/>
          </w:tcPr>
          <w:p w14:paraId="7CF1CF9E"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19</w:t>
            </w:r>
          </w:p>
          <w:p w14:paraId="79A8278E"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11</w:t>
            </w:r>
          </w:p>
          <w:p w14:paraId="23038CF5" w14:textId="4DAD3B91"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0</w:t>
            </w:r>
          </w:p>
        </w:tc>
        <w:tc>
          <w:tcPr>
            <w:tcW w:w="709" w:type="dxa"/>
          </w:tcPr>
          <w:p w14:paraId="09D303E5" w14:textId="77777777" w:rsidR="005D6C50" w:rsidRDefault="00187DA7" w:rsidP="00C1651E">
            <w:pPr>
              <w:tabs>
                <w:tab w:val="left" w:pos="709"/>
              </w:tabs>
              <w:spacing w:line="360" w:lineRule="auto"/>
              <w:rPr>
                <w:rFonts w:ascii="Times New Roman" w:hAnsi="Times New Roman"/>
                <w:sz w:val="24"/>
              </w:rPr>
            </w:pPr>
            <w:r>
              <w:rPr>
                <w:rFonts w:ascii="Times New Roman" w:hAnsi="Times New Roman"/>
                <w:sz w:val="24"/>
              </w:rPr>
              <w:t>63,3</w:t>
            </w:r>
          </w:p>
          <w:p w14:paraId="30F6D4F8" w14:textId="77777777"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36,7</w:t>
            </w:r>
          </w:p>
          <w:p w14:paraId="5A435D7B" w14:textId="3FA87E4F" w:rsidR="00187DA7" w:rsidRDefault="00187DA7" w:rsidP="00C1651E">
            <w:pPr>
              <w:tabs>
                <w:tab w:val="left" w:pos="709"/>
              </w:tabs>
              <w:spacing w:line="360" w:lineRule="auto"/>
              <w:rPr>
                <w:rFonts w:ascii="Times New Roman" w:hAnsi="Times New Roman"/>
                <w:sz w:val="24"/>
              </w:rPr>
            </w:pPr>
            <w:r>
              <w:rPr>
                <w:rFonts w:ascii="Times New Roman" w:hAnsi="Times New Roman"/>
                <w:sz w:val="24"/>
              </w:rPr>
              <w:t>0</w:t>
            </w:r>
          </w:p>
        </w:tc>
      </w:tr>
    </w:tbl>
    <w:p w14:paraId="471FEC15" w14:textId="3D6606C3" w:rsidR="00C1651E" w:rsidRPr="00187DA7" w:rsidRDefault="00187DA7" w:rsidP="00C1651E">
      <w:pPr>
        <w:tabs>
          <w:tab w:val="left" w:pos="709"/>
        </w:tabs>
        <w:spacing w:line="360" w:lineRule="auto"/>
        <w:rPr>
          <w:rFonts w:ascii="Times New Roman" w:hAnsi="Times New Roman"/>
          <w:sz w:val="24"/>
        </w:rPr>
      </w:pPr>
      <w:proofErr w:type="gramStart"/>
      <w:r>
        <w:rPr>
          <w:rFonts w:ascii="Times New Roman" w:hAnsi="Times New Roman"/>
          <w:sz w:val="24"/>
        </w:rPr>
        <w:t>Sumber :Data</w:t>
      </w:r>
      <w:proofErr w:type="gramEnd"/>
      <w:r>
        <w:rPr>
          <w:rFonts w:ascii="Times New Roman" w:hAnsi="Times New Roman"/>
          <w:sz w:val="24"/>
        </w:rPr>
        <w:t xml:space="preserve"> diolah P</w:t>
      </w:r>
      <w:r w:rsidR="00C1651E" w:rsidRPr="00187DA7">
        <w:rPr>
          <w:rFonts w:ascii="Times New Roman" w:hAnsi="Times New Roman"/>
          <w:sz w:val="24"/>
        </w:rPr>
        <w:t xml:space="preserve">enulis </w:t>
      </w:r>
      <w:r w:rsidRPr="00187DA7">
        <w:rPr>
          <w:rFonts w:ascii="Times New Roman" w:hAnsi="Times New Roman"/>
          <w:sz w:val="24"/>
        </w:rPr>
        <w:t>(</w:t>
      </w:r>
      <w:r w:rsidR="00C1651E" w:rsidRPr="00187DA7">
        <w:rPr>
          <w:rFonts w:ascii="Times New Roman" w:hAnsi="Times New Roman"/>
          <w:sz w:val="24"/>
        </w:rPr>
        <w:t>2020</w:t>
      </w:r>
      <w:r w:rsidRPr="00187DA7">
        <w:rPr>
          <w:rFonts w:ascii="Times New Roman" w:hAnsi="Times New Roman"/>
          <w:sz w:val="24"/>
        </w:rPr>
        <w:t>)</w:t>
      </w:r>
    </w:p>
    <w:p w14:paraId="1FDC7344" w14:textId="201E7408" w:rsidR="00187DA7" w:rsidRDefault="00A117DF" w:rsidP="00187DA7">
      <w:pPr>
        <w:tabs>
          <w:tab w:val="left" w:pos="709"/>
        </w:tabs>
        <w:spacing w:line="360" w:lineRule="auto"/>
        <w:rPr>
          <w:rFonts w:ascii="Times New Roman" w:eastAsia="Tahoma" w:hAnsi="Times New Roman"/>
          <w:sz w:val="24"/>
        </w:rPr>
      </w:pPr>
      <w:r>
        <w:rPr>
          <w:rFonts w:ascii="Times New Roman" w:hAnsi="Times New Roman"/>
          <w:sz w:val="24"/>
        </w:rPr>
        <w:tab/>
      </w:r>
      <w:proofErr w:type="gramStart"/>
      <w:r w:rsidR="00187DA7">
        <w:rPr>
          <w:rFonts w:ascii="Times New Roman" w:hAnsi="Times New Roman"/>
          <w:sz w:val="24"/>
        </w:rPr>
        <w:t>Tabel 1 menyatakan bahwa umur responden terbagi menjadi 3 kategori (BPS, 2013).</w:t>
      </w:r>
      <w:proofErr w:type="gramEnd"/>
      <w:r w:rsidR="00187DA7">
        <w:rPr>
          <w:rFonts w:ascii="Times New Roman" w:hAnsi="Times New Roman"/>
          <w:sz w:val="24"/>
        </w:rPr>
        <w:t xml:space="preserve"> Sehingga menunjukan bahwa 100% mayoritas petani di Desa Taraju Kecamatan Taraju tergolong ke dalam </w:t>
      </w:r>
      <w:proofErr w:type="gramStart"/>
      <w:r w:rsidR="00187DA7">
        <w:rPr>
          <w:rFonts w:ascii="Times New Roman" w:hAnsi="Times New Roman"/>
          <w:sz w:val="24"/>
        </w:rPr>
        <w:t>usia</w:t>
      </w:r>
      <w:proofErr w:type="gramEnd"/>
      <w:r w:rsidR="00187DA7">
        <w:rPr>
          <w:rFonts w:ascii="Times New Roman" w:hAnsi="Times New Roman"/>
          <w:sz w:val="24"/>
        </w:rPr>
        <w:t xml:space="preserve"> sedang atau produktif. Dengan usia ter</w:t>
      </w:r>
      <w:r w:rsidR="00785987">
        <w:rPr>
          <w:rFonts w:ascii="Times New Roman" w:hAnsi="Times New Roman"/>
          <w:sz w:val="24"/>
        </w:rPr>
        <w:t xml:space="preserve">endah yaitu 37 tahun </w:t>
      </w:r>
      <w:proofErr w:type="gramStart"/>
      <w:r w:rsidR="00785987">
        <w:rPr>
          <w:rFonts w:ascii="Times New Roman" w:hAnsi="Times New Roman"/>
          <w:sz w:val="24"/>
        </w:rPr>
        <w:t>dan  usia</w:t>
      </w:r>
      <w:proofErr w:type="gramEnd"/>
      <w:r w:rsidR="00785987">
        <w:rPr>
          <w:rFonts w:ascii="Times New Roman" w:hAnsi="Times New Roman"/>
          <w:sz w:val="24"/>
        </w:rPr>
        <w:t xml:space="preserve"> tertua </w:t>
      </w:r>
      <w:r w:rsidR="00187DA7">
        <w:rPr>
          <w:rFonts w:ascii="Times New Roman" w:hAnsi="Times New Roman"/>
          <w:sz w:val="24"/>
        </w:rPr>
        <w:t xml:space="preserve">60 tahun. Berdasarkasn perhitungan rata-rata </w:t>
      </w:r>
      <w:proofErr w:type="gramStart"/>
      <w:r w:rsidR="00187DA7">
        <w:rPr>
          <w:rFonts w:ascii="Times New Roman" w:hAnsi="Times New Roman"/>
          <w:sz w:val="24"/>
        </w:rPr>
        <w:t>umur  responden</w:t>
      </w:r>
      <w:proofErr w:type="gramEnd"/>
      <w:r w:rsidR="00187DA7">
        <w:rPr>
          <w:rFonts w:ascii="Times New Roman" w:hAnsi="Times New Roman"/>
          <w:sz w:val="24"/>
        </w:rPr>
        <w:t xml:space="preserve"> adalah 49,6 tahun.</w:t>
      </w:r>
      <w:r w:rsidR="00785987">
        <w:rPr>
          <w:rFonts w:ascii="Times New Roman" w:hAnsi="Times New Roman"/>
          <w:sz w:val="24"/>
        </w:rPr>
        <w:t xml:space="preserve"> Petani yang memiliki </w:t>
      </w:r>
      <w:proofErr w:type="gramStart"/>
      <w:r w:rsidR="00785987">
        <w:rPr>
          <w:rFonts w:ascii="Times New Roman" w:hAnsi="Times New Roman"/>
          <w:sz w:val="24"/>
        </w:rPr>
        <w:t>usia</w:t>
      </w:r>
      <w:proofErr w:type="gramEnd"/>
      <w:r w:rsidR="00785987">
        <w:rPr>
          <w:rFonts w:ascii="Times New Roman" w:hAnsi="Times New Roman"/>
          <w:sz w:val="24"/>
        </w:rPr>
        <w:t xml:space="preserve"> muda memiliki daya kerja fisik yang kuat, namun jika tidak dibarengi dengan kematangan psikologis sering membuat keputusan gegabah yang dapat merugikan dirinya sendiri. Sedangkan petani yang sudah memiliki </w:t>
      </w:r>
      <w:proofErr w:type="gramStart"/>
      <w:r w:rsidR="00785987">
        <w:rPr>
          <w:rFonts w:ascii="Times New Roman" w:hAnsi="Times New Roman"/>
          <w:sz w:val="24"/>
        </w:rPr>
        <w:t>usia</w:t>
      </w:r>
      <w:proofErr w:type="gramEnd"/>
      <w:r w:rsidR="00785987">
        <w:rPr>
          <w:rFonts w:ascii="Times New Roman" w:hAnsi="Times New Roman"/>
          <w:sz w:val="24"/>
        </w:rPr>
        <w:t xml:space="preserve"> lanjut cenderung kurang inovatif. </w:t>
      </w:r>
      <w:r w:rsidR="00785987">
        <w:rPr>
          <w:rFonts w:ascii="Times New Roman" w:eastAsia="Tahoma" w:hAnsi="Times New Roman"/>
          <w:sz w:val="24"/>
        </w:rPr>
        <w:t xml:space="preserve">Hal ini sejalan dengan Soekartiwi (2005), semakin muda petani maka </w:t>
      </w:r>
      <w:proofErr w:type="gramStart"/>
      <w:r w:rsidR="00785987">
        <w:rPr>
          <w:rFonts w:ascii="Times New Roman" w:eastAsia="Tahoma" w:hAnsi="Times New Roman"/>
          <w:sz w:val="24"/>
        </w:rPr>
        <w:t>akan</w:t>
      </w:r>
      <w:proofErr w:type="gramEnd"/>
      <w:r w:rsidR="00785987">
        <w:rPr>
          <w:rFonts w:ascii="Times New Roman" w:eastAsia="Tahoma" w:hAnsi="Times New Roman"/>
          <w:sz w:val="24"/>
        </w:rPr>
        <w:t xml:space="preserve"> memiliki semangat yang tinggi dalam mencari tahu apa yang belum mereka ketahui sehingga dapat disimpulkan bahwa umur petani yang produktif akan tercermin dari semangat mereka dalam melakukan usaha tani.</w:t>
      </w:r>
    </w:p>
    <w:p w14:paraId="5993913B" w14:textId="7BACD601" w:rsidR="00785987" w:rsidRDefault="00785987" w:rsidP="00785987">
      <w:pPr>
        <w:tabs>
          <w:tab w:val="left" w:pos="709"/>
        </w:tabs>
        <w:spacing w:line="360" w:lineRule="auto"/>
        <w:rPr>
          <w:rFonts w:ascii="Times New Roman" w:hAnsi="Times New Roman"/>
          <w:sz w:val="24"/>
        </w:rPr>
      </w:pPr>
      <w:r>
        <w:rPr>
          <w:rFonts w:ascii="Times New Roman" w:eastAsia="Tahoma" w:hAnsi="Times New Roman"/>
          <w:sz w:val="24"/>
        </w:rPr>
        <w:tab/>
      </w:r>
      <w:r w:rsidR="00E55DB8">
        <w:rPr>
          <w:rFonts w:ascii="Times New Roman" w:hAnsi="Times New Roman"/>
          <w:sz w:val="24"/>
        </w:rPr>
        <w:t>Berdasarkan T</w:t>
      </w:r>
      <w:r>
        <w:rPr>
          <w:rFonts w:ascii="Times New Roman" w:hAnsi="Times New Roman"/>
          <w:sz w:val="24"/>
        </w:rPr>
        <w:t xml:space="preserve">abel 1 menyatakan bahwa mayorirtas petani di Desa Taraju memiliki pendidikan yang tinggi yaitu </w:t>
      </w:r>
      <w:r>
        <w:rPr>
          <w:rFonts w:ascii="Times New Roman" w:hAnsi="Times New Roman"/>
          <w:sz w:val="24"/>
        </w:rPr>
        <w:lastRenderedPageBreak/>
        <w:t>SLTA dengan jumlah 13 orang (43</w:t>
      </w:r>
      <w:proofErr w:type="gramStart"/>
      <w:r>
        <w:rPr>
          <w:rFonts w:ascii="Times New Roman" w:hAnsi="Times New Roman"/>
          <w:sz w:val="24"/>
        </w:rPr>
        <w:t>,35</w:t>
      </w:r>
      <w:proofErr w:type="gramEnd"/>
      <w:r>
        <w:rPr>
          <w:rFonts w:ascii="Times New Roman" w:hAnsi="Times New Roman"/>
          <w:sz w:val="24"/>
        </w:rPr>
        <w:t xml:space="preserve">%). Hal ini membuktikan bahwa petani yang ada di Desa Taraju telah menyadari dan paham </w:t>
      </w:r>
      <w:proofErr w:type="gramStart"/>
      <w:r>
        <w:rPr>
          <w:rFonts w:ascii="Times New Roman" w:hAnsi="Times New Roman"/>
          <w:sz w:val="24"/>
        </w:rPr>
        <w:t>akan</w:t>
      </w:r>
      <w:proofErr w:type="gramEnd"/>
      <w:r>
        <w:rPr>
          <w:rFonts w:ascii="Times New Roman" w:hAnsi="Times New Roman"/>
          <w:sz w:val="24"/>
        </w:rPr>
        <w:t xml:space="preserve"> pentingnya pendidikan. Sehingga petani yang ada di Desa Taraju </w:t>
      </w:r>
      <w:proofErr w:type="gramStart"/>
      <w:r>
        <w:rPr>
          <w:rFonts w:ascii="Times New Roman" w:hAnsi="Times New Roman"/>
          <w:sz w:val="24"/>
          <w:lang w:val="id-ID"/>
        </w:rPr>
        <w:t>akan</w:t>
      </w:r>
      <w:proofErr w:type="gramEnd"/>
      <w:r>
        <w:rPr>
          <w:rFonts w:ascii="Times New Roman" w:hAnsi="Times New Roman"/>
          <w:sz w:val="24"/>
          <w:lang w:val="id-ID"/>
        </w:rPr>
        <w:t xml:space="preserve"> lebih </w:t>
      </w:r>
      <w:r>
        <w:rPr>
          <w:rFonts w:ascii="Times New Roman" w:hAnsi="Times New Roman"/>
          <w:sz w:val="24"/>
        </w:rPr>
        <w:t>mudah dalam menerima ide-ide dan teknologi yang baru, karena petani tersebut memiliki pola pikir yang tinggi dalam usaha taninya. Hal ini juga didukung oleh Soekartawi dalam Farida (2013) dan Zulfikar (2015) yang menyebutkan bahwa petani yang berpendidikan tinggi akan relative lebih cepat dalam menerima adopsi inovasi teknologi, dan begitu juga sebaliknya</w:t>
      </w:r>
      <w:r>
        <w:rPr>
          <w:rFonts w:ascii="Times New Roman" w:hAnsi="Times New Roman"/>
          <w:sz w:val="24"/>
          <w:lang w:val="id-ID"/>
        </w:rPr>
        <w:t xml:space="preserve">, </w:t>
      </w:r>
      <w:r>
        <w:rPr>
          <w:rFonts w:ascii="Times New Roman" w:hAnsi="Times New Roman"/>
          <w:sz w:val="24"/>
        </w:rPr>
        <w:t>petani yang berpendidikan rendah sedikit sulit dalam menerima dan melaksanakan adopsi inovasi teknologi.</w:t>
      </w:r>
    </w:p>
    <w:p w14:paraId="16C0CEE0" w14:textId="221A6268" w:rsidR="00785987" w:rsidRDefault="00785987" w:rsidP="00785987">
      <w:pPr>
        <w:tabs>
          <w:tab w:val="left" w:pos="709"/>
        </w:tabs>
        <w:spacing w:line="360" w:lineRule="auto"/>
        <w:rPr>
          <w:rFonts w:ascii="Times New Roman" w:hAnsi="Times New Roman"/>
          <w:sz w:val="24"/>
        </w:rPr>
      </w:pPr>
      <w:r>
        <w:rPr>
          <w:rFonts w:ascii="Times New Roman" w:hAnsi="Times New Roman"/>
          <w:sz w:val="24"/>
        </w:rPr>
        <w:tab/>
        <w:t xml:space="preserve">Menurut Arikunto (2010) karakteristik lama berusaha tani dibagi menjadi tiga </w:t>
      </w:r>
      <w:proofErr w:type="gramStart"/>
      <w:r>
        <w:rPr>
          <w:rFonts w:ascii="Times New Roman" w:hAnsi="Times New Roman"/>
          <w:sz w:val="24"/>
        </w:rPr>
        <w:t>yaitu  tinggi</w:t>
      </w:r>
      <w:proofErr w:type="gramEnd"/>
      <w:r>
        <w:rPr>
          <w:rFonts w:ascii="Times New Roman" w:hAnsi="Times New Roman"/>
          <w:sz w:val="24"/>
        </w:rPr>
        <w:t>, sedang, dan rendah. Berdasarkan T</w:t>
      </w:r>
      <w:r w:rsidR="005E1373">
        <w:rPr>
          <w:rFonts w:ascii="Times New Roman" w:hAnsi="Times New Roman"/>
          <w:sz w:val="24"/>
        </w:rPr>
        <w:t>abel 1</w:t>
      </w:r>
      <w:r>
        <w:rPr>
          <w:rFonts w:ascii="Times New Roman" w:hAnsi="Times New Roman"/>
          <w:sz w:val="24"/>
        </w:rPr>
        <w:t xml:space="preserve"> menyatakan bahwa mayoritas responden atau sebanyak 46,7% memiliki pengalaman bertani sedang dan sebanyak 40% </w:t>
      </w:r>
      <w:r w:rsidR="005E1373">
        <w:rPr>
          <w:rFonts w:ascii="Times New Roman" w:hAnsi="Times New Roman"/>
          <w:sz w:val="24"/>
        </w:rPr>
        <w:t>memiliki pengalaman</w:t>
      </w:r>
      <w:r>
        <w:rPr>
          <w:rFonts w:ascii="Times New Roman" w:hAnsi="Times New Roman"/>
          <w:sz w:val="24"/>
        </w:rPr>
        <w:t xml:space="preserve"> </w:t>
      </w:r>
      <w:r w:rsidR="005E1373">
        <w:rPr>
          <w:rFonts w:ascii="Times New Roman" w:hAnsi="Times New Roman"/>
          <w:sz w:val="24"/>
        </w:rPr>
        <w:t xml:space="preserve">bertani </w:t>
      </w:r>
      <w:r>
        <w:rPr>
          <w:rFonts w:ascii="Times New Roman" w:hAnsi="Times New Roman"/>
          <w:sz w:val="24"/>
        </w:rPr>
        <w:t>lama atau &gt;20 tahun</w:t>
      </w:r>
      <w:r w:rsidR="005E1373">
        <w:rPr>
          <w:rFonts w:ascii="Times New Roman" w:hAnsi="Times New Roman"/>
          <w:sz w:val="24"/>
        </w:rPr>
        <w:t xml:space="preserve">. </w:t>
      </w:r>
      <w:r>
        <w:rPr>
          <w:rFonts w:ascii="Times New Roman" w:hAnsi="Times New Roman"/>
          <w:sz w:val="24"/>
        </w:rPr>
        <w:t xml:space="preserve">Hal ini menunjukan bahwa petani yang ada di Desa Taraju telah cukup berpengalaman dalam budidaya tanaman cabai, sehingga </w:t>
      </w:r>
      <w:proofErr w:type="gramStart"/>
      <w:r>
        <w:rPr>
          <w:rFonts w:ascii="Times New Roman" w:hAnsi="Times New Roman"/>
          <w:sz w:val="24"/>
          <w:lang w:val="id-ID"/>
        </w:rPr>
        <w:t>akan</w:t>
      </w:r>
      <w:proofErr w:type="gramEnd"/>
      <w:r>
        <w:rPr>
          <w:rFonts w:ascii="Times New Roman" w:hAnsi="Times New Roman"/>
          <w:sz w:val="24"/>
          <w:lang w:val="id-ID"/>
        </w:rPr>
        <w:t xml:space="preserve"> </w:t>
      </w:r>
      <w:r>
        <w:rPr>
          <w:rFonts w:ascii="Times New Roman" w:hAnsi="Times New Roman"/>
          <w:sz w:val="24"/>
        </w:rPr>
        <w:t xml:space="preserve">cenderung bersikap kritis terhadap </w:t>
      </w:r>
      <w:r>
        <w:rPr>
          <w:rFonts w:ascii="Times New Roman" w:hAnsi="Times New Roman"/>
          <w:sz w:val="24"/>
          <w:lang w:val="id-ID"/>
        </w:rPr>
        <w:t xml:space="preserve">adanya </w:t>
      </w:r>
      <w:r w:rsidR="005E1373">
        <w:rPr>
          <w:rFonts w:ascii="Times New Roman" w:hAnsi="Times New Roman"/>
          <w:sz w:val="24"/>
        </w:rPr>
        <w:t xml:space="preserve">teknologi baru. </w:t>
      </w:r>
      <w:r w:rsidRPr="00BB3ECC">
        <w:rPr>
          <w:rFonts w:ascii="Times New Roman" w:hAnsi="Times New Roman"/>
          <w:sz w:val="24"/>
        </w:rPr>
        <w:t xml:space="preserve">Selain itu menurut Ira (2014) menyebutkan bahwa petani yang telah memiliki cukup pengalaman dalam berusaha tani cenderung menyebutkan bahwa pengalaman yang dilalui merupakan </w:t>
      </w:r>
      <w:r w:rsidRPr="00BB3ECC">
        <w:rPr>
          <w:rFonts w:ascii="Times New Roman" w:hAnsi="Times New Roman"/>
          <w:sz w:val="24"/>
        </w:rPr>
        <w:lastRenderedPageBreak/>
        <w:t xml:space="preserve">proses belajar dalam kegiatan </w:t>
      </w:r>
      <w:r w:rsidR="005E1373">
        <w:rPr>
          <w:rFonts w:ascii="Times New Roman" w:hAnsi="Times New Roman"/>
          <w:sz w:val="24"/>
        </w:rPr>
        <w:t>usahatani.</w:t>
      </w:r>
      <w:r>
        <w:rPr>
          <w:rFonts w:ascii="Times New Roman" w:hAnsi="Times New Roman"/>
          <w:sz w:val="24"/>
        </w:rPr>
        <w:t xml:space="preserve"> </w:t>
      </w:r>
    </w:p>
    <w:p w14:paraId="28A08C18" w14:textId="5F5603F0" w:rsidR="005E1373" w:rsidRPr="00B2325A" w:rsidRDefault="005E1373" w:rsidP="005E1373">
      <w:pPr>
        <w:tabs>
          <w:tab w:val="left" w:pos="709"/>
        </w:tabs>
        <w:spacing w:line="360" w:lineRule="auto"/>
        <w:rPr>
          <w:rFonts w:ascii="Times New Roman" w:hAnsi="Times New Roman"/>
          <w:sz w:val="24"/>
          <w:lang w:val="id-ID"/>
        </w:rPr>
      </w:pPr>
      <w:r>
        <w:rPr>
          <w:rFonts w:ascii="Times New Roman" w:hAnsi="Times New Roman"/>
          <w:sz w:val="24"/>
        </w:rPr>
        <w:tab/>
        <w:t>Sebanyak 19 orang (63</w:t>
      </w:r>
      <w:proofErr w:type="gramStart"/>
      <w:r>
        <w:rPr>
          <w:rFonts w:ascii="Times New Roman" w:hAnsi="Times New Roman"/>
          <w:sz w:val="24"/>
        </w:rPr>
        <w:t>,3</w:t>
      </w:r>
      <w:proofErr w:type="gramEnd"/>
      <w:r>
        <w:rPr>
          <w:rFonts w:ascii="Times New Roman" w:hAnsi="Times New Roman"/>
          <w:sz w:val="24"/>
        </w:rPr>
        <w:t xml:space="preserve">%) petani mayoritas memiliki lahan sempit yang kurang dari 0,1 ha. Adapun rata-rata lahan yang dimiliki </w:t>
      </w:r>
      <w:r>
        <w:rPr>
          <w:rFonts w:ascii="Times New Roman" w:hAnsi="Times New Roman"/>
          <w:sz w:val="24"/>
          <w:lang w:val="id-ID"/>
        </w:rPr>
        <w:t xml:space="preserve">petani di Desa Taraju </w:t>
      </w:r>
      <w:r>
        <w:rPr>
          <w:rFonts w:ascii="Times New Roman" w:hAnsi="Times New Roman"/>
          <w:sz w:val="24"/>
        </w:rPr>
        <w:t>seluas 878</w:t>
      </w:r>
      <w:proofErr w:type="gramStart"/>
      <w:r>
        <w:rPr>
          <w:rFonts w:ascii="Times New Roman" w:hAnsi="Times New Roman"/>
          <w:sz w:val="24"/>
        </w:rPr>
        <w:t>,3</w:t>
      </w:r>
      <w:proofErr w:type="gramEnd"/>
      <w:r>
        <w:rPr>
          <w:rFonts w:ascii="Times New Roman" w:hAnsi="Times New Roman"/>
          <w:sz w:val="24"/>
        </w:rPr>
        <w:t xml:space="preserve"> m</w:t>
      </w:r>
      <w:r>
        <w:rPr>
          <w:rFonts w:ascii="Times New Roman" w:hAnsi="Times New Roman"/>
          <w:sz w:val="24"/>
          <w:vertAlign w:val="superscript"/>
        </w:rPr>
        <w:t>2</w:t>
      </w:r>
      <w:r>
        <w:rPr>
          <w:rFonts w:ascii="Times New Roman" w:hAnsi="Times New Roman"/>
          <w:sz w:val="24"/>
        </w:rPr>
        <w:t>. Hal ini disebabkan karena kebanyakan lahan yang ada</w:t>
      </w:r>
      <w:r>
        <w:rPr>
          <w:rFonts w:ascii="Times New Roman" w:hAnsi="Times New Roman"/>
          <w:sz w:val="24"/>
          <w:lang w:val="id-ID"/>
        </w:rPr>
        <w:t xml:space="preserve"> di Desa Taraju</w:t>
      </w:r>
      <w:r>
        <w:rPr>
          <w:rFonts w:ascii="Times New Roman" w:hAnsi="Times New Roman"/>
          <w:sz w:val="24"/>
        </w:rPr>
        <w:t xml:space="preserve"> telah beralih fungsi menjadi pemukimann warga mengingat Desa Taraju merupakan desa yang memiliki jarak paling dekat dengan ibu kota kecamatan sehingga alih fungsi lahan di daerah tersebut  terjadi sangat cepat. </w:t>
      </w:r>
      <w:r>
        <w:rPr>
          <w:rFonts w:ascii="Times New Roman" w:hAnsi="Times New Roman"/>
          <w:sz w:val="24"/>
          <w:lang w:val="id-ID"/>
        </w:rPr>
        <w:t xml:space="preserve">Menurut Erika (2018) menyebutkan bahwa luas lahan usaha tani yang sempit membutuhkan intensifikasi pertanian agar dengan lahan yang sempit tersebut </w:t>
      </w:r>
      <w:r>
        <w:rPr>
          <w:rFonts w:ascii="Times New Roman" w:hAnsi="Times New Roman"/>
          <w:sz w:val="24"/>
        </w:rPr>
        <w:t xml:space="preserve">tetap menghasilkan </w:t>
      </w:r>
      <w:r>
        <w:rPr>
          <w:rFonts w:ascii="Times New Roman" w:hAnsi="Times New Roman"/>
          <w:sz w:val="24"/>
          <w:lang w:val="id-ID"/>
        </w:rPr>
        <w:t xml:space="preserve">produktivitas </w:t>
      </w:r>
      <w:r>
        <w:rPr>
          <w:rFonts w:ascii="Times New Roman" w:hAnsi="Times New Roman"/>
          <w:sz w:val="24"/>
        </w:rPr>
        <w:t>yang</w:t>
      </w:r>
      <w:r>
        <w:rPr>
          <w:rFonts w:ascii="Times New Roman" w:hAnsi="Times New Roman"/>
          <w:sz w:val="24"/>
          <w:lang w:val="id-ID"/>
        </w:rPr>
        <w:t xml:space="preserve"> tinggi. </w:t>
      </w:r>
    </w:p>
    <w:p w14:paraId="693DE354" w14:textId="65D906F1" w:rsidR="005E1373" w:rsidRPr="00E55DB8" w:rsidRDefault="005E1373" w:rsidP="00785987">
      <w:pPr>
        <w:tabs>
          <w:tab w:val="left" w:pos="709"/>
        </w:tabs>
        <w:spacing w:line="360" w:lineRule="auto"/>
        <w:rPr>
          <w:rFonts w:ascii="Times New Roman" w:hAnsi="Times New Roman"/>
          <w:b/>
          <w:sz w:val="24"/>
        </w:rPr>
      </w:pPr>
      <w:r w:rsidRPr="00E55DB8">
        <w:rPr>
          <w:rFonts w:ascii="Times New Roman" w:hAnsi="Times New Roman"/>
          <w:b/>
          <w:sz w:val="24"/>
        </w:rPr>
        <w:t>Faktor eksternal</w:t>
      </w:r>
    </w:p>
    <w:p w14:paraId="1C4A2C34" w14:textId="208F6E0A" w:rsidR="005A5148" w:rsidRDefault="005A5148" w:rsidP="00E55DB8">
      <w:pPr>
        <w:spacing w:line="360" w:lineRule="auto"/>
        <w:ind w:firstLine="720"/>
        <w:rPr>
          <w:rFonts w:ascii="Times New Roman" w:hAnsi="Times New Roman"/>
          <w:sz w:val="24"/>
        </w:rPr>
      </w:pPr>
      <w:proofErr w:type="gramStart"/>
      <w:r>
        <w:rPr>
          <w:rFonts w:ascii="Times New Roman" w:hAnsi="Times New Roman"/>
          <w:sz w:val="24"/>
        </w:rPr>
        <w:t>Faktor eksternal yang diambil adalah kegiatan penyuluhan (X1.1), akses informasi (X1.2), dan sarana prasarana (X1.3).</w:t>
      </w:r>
      <w:proofErr w:type="gramEnd"/>
      <w:r>
        <w:rPr>
          <w:rFonts w:ascii="Times New Roman" w:hAnsi="Times New Roman"/>
          <w:sz w:val="24"/>
        </w:rPr>
        <w:t xml:space="preserve"> </w:t>
      </w:r>
      <w:proofErr w:type="gramStart"/>
      <w:r>
        <w:rPr>
          <w:rFonts w:ascii="Times New Roman" w:hAnsi="Times New Roman"/>
          <w:sz w:val="24"/>
        </w:rPr>
        <w:t>Adapun  hasil</w:t>
      </w:r>
      <w:proofErr w:type="gramEnd"/>
      <w:r>
        <w:rPr>
          <w:rFonts w:ascii="Times New Roman" w:hAnsi="Times New Roman"/>
          <w:sz w:val="24"/>
        </w:rPr>
        <w:t xml:space="preserve"> analisis dari faktor eksternal ini terdapat pada Tabel 2.</w:t>
      </w:r>
    </w:p>
    <w:p w14:paraId="4D90A679" w14:textId="14A9E5CD" w:rsidR="005A5148" w:rsidRPr="00A117DF" w:rsidRDefault="005A5148" w:rsidP="005A5148">
      <w:pPr>
        <w:tabs>
          <w:tab w:val="left" w:pos="709"/>
        </w:tabs>
        <w:spacing w:line="360" w:lineRule="auto"/>
        <w:jc w:val="center"/>
        <w:rPr>
          <w:rFonts w:ascii="Times New Roman" w:hAnsi="Times New Roman"/>
          <w:i/>
          <w:sz w:val="24"/>
        </w:rPr>
      </w:pPr>
      <w:proofErr w:type="gramStart"/>
      <w:r w:rsidRPr="00A117DF">
        <w:rPr>
          <w:rFonts w:ascii="Times New Roman" w:hAnsi="Times New Roman"/>
          <w:i/>
          <w:sz w:val="24"/>
        </w:rPr>
        <w:t>Tabel 2.</w:t>
      </w:r>
      <w:proofErr w:type="gramEnd"/>
    </w:p>
    <w:p w14:paraId="54E1983A" w14:textId="40D11F8E" w:rsidR="005A5148" w:rsidRPr="00A117DF" w:rsidRDefault="005A5148" w:rsidP="005A5148">
      <w:pPr>
        <w:tabs>
          <w:tab w:val="left" w:pos="709"/>
        </w:tabs>
        <w:spacing w:line="360" w:lineRule="auto"/>
        <w:jc w:val="center"/>
        <w:rPr>
          <w:rFonts w:ascii="Times New Roman" w:hAnsi="Times New Roman"/>
          <w:i/>
          <w:sz w:val="24"/>
        </w:rPr>
      </w:pPr>
      <w:r w:rsidRPr="00A117DF">
        <w:rPr>
          <w:rFonts w:ascii="Times New Roman" w:hAnsi="Times New Roman"/>
          <w:i/>
          <w:sz w:val="24"/>
        </w:rPr>
        <w:t>Faktor eksternal</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276"/>
        <w:gridCol w:w="1134"/>
        <w:gridCol w:w="709"/>
      </w:tblGrid>
      <w:tr w:rsidR="005A5148" w14:paraId="352FE997" w14:textId="77777777" w:rsidTr="00A117DF">
        <w:tc>
          <w:tcPr>
            <w:tcW w:w="1134" w:type="dxa"/>
            <w:tcBorders>
              <w:bottom w:val="single" w:sz="4" w:space="0" w:color="auto"/>
            </w:tcBorders>
          </w:tcPr>
          <w:p w14:paraId="2BBB7DA2" w14:textId="543D4519" w:rsidR="005A5148" w:rsidRDefault="005A5148" w:rsidP="00785987">
            <w:pPr>
              <w:tabs>
                <w:tab w:val="left" w:pos="709"/>
              </w:tabs>
              <w:spacing w:line="360" w:lineRule="auto"/>
              <w:rPr>
                <w:rFonts w:ascii="Times New Roman" w:hAnsi="Times New Roman"/>
                <w:sz w:val="24"/>
              </w:rPr>
            </w:pPr>
            <w:r>
              <w:rPr>
                <w:rFonts w:ascii="Times New Roman" w:hAnsi="Times New Roman"/>
                <w:sz w:val="24"/>
              </w:rPr>
              <w:t>Indikator</w:t>
            </w:r>
          </w:p>
        </w:tc>
        <w:tc>
          <w:tcPr>
            <w:tcW w:w="1276" w:type="dxa"/>
            <w:tcBorders>
              <w:bottom w:val="single" w:sz="4" w:space="0" w:color="auto"/>
            </w:tcBorders>
          </w:tcPr>
          <w:p w14:paraId="52CF85CB" w14:textId="263E20DF" w:rsidR="005A5148" w:rsidRDefault="005A5148" w:rsidP="00785987">
            <w:pPr>
              <w:tabs>
                <w:tab w:val="left" w:pos="709"/>
              </w:tabs>
              <w:spacing w:line="360" w:lineRule="auto"/>
              <w:rPr>
                <w:rFonts w:ascii="Times New Roman" w:hAnsi="Times New Roman"/>
                <w:sz w:val="24"/>
              </w:rPr>
            </w:pPr>
            <w:r>
              <w:rPr>
                <w:rFonts w:ascii="Times New Roman" w:hAnsi="Times New Roman"/>
                <w:sz w:val="24"/>
              </w:rPr>
              <w:t>Kategori</w:t>
            </w:r>
          </w:p>
        </w:tc>
        <w:tc>
          <w:tcPr>
            <w:tcW w:w="1134" w:type="dxa"/>
            <w:tcBorders>
              <w:bottom w:val="single" w:sz="4" w:space="0" w:color="auto"/>
            </w:tcBorders>
          </w:tcPr>
          <w:p w14:paraId="7E4CA3B2" w14:textId="4E7E2EB7" w:rsidR="005A5148" w:rsidRDefault="005A5148" w:rsidP="00785987">
            <w:pPr>
              <w:tabs>
                <w:tab w:val="left" w:pos="709"/>
              </w:tabs>
              <w:spacing w:line="360" w:lineRule="auto"/>
              <w:rPr>
                <w:rFonts w:ascii="Times New Roman" w:hAnsi="Times New Roman"/>
                <w:sz w:val="24"/>
              </w:rPr>
            </w:pPr>
            <w:r>
              <w:rPr>
                <w:rFonts w:ascii="Times New Roman" w:hAnsi="Times New Roman"/>
                <w:sz w:val="24"/>
              </w:rPr>
              <w:t>Kriteria</w:t>
            </w:r>
          </w:p>
        </w:tc>
        <w:tc>
          <w:tcPr>
            <w:tcW w:w="709" w:type="dxa"/>
            <w:tcBorders>
              <w:bottom w:val="single" w:sz="4" w:space="0" w:color="auto"/>
            </w:tcBorders>
          </w:tcPr>
          <w:p w14:paraId="5D30D388" w14:textId="4722C212" w:rsidR="005A5148" w:rsidRDefault="005A5148" w:rsidP="00785987">
            <w:pPr>
              <w:tabs>
                <w:tab w:val="left" w:pos="709"/>
              </w:tabs>
              <w:spacing w:line="360" w:lineRule="auto"/>
              <w:rPr>
                <w:rFonts w:ascii="Times New Roman" w:hAnsi="Times New Roman"/>
                <w:sz w:val="24"/>
              </w:rPr>
            </w:pPr>
            <w:r>
              <w:rPr>
                <w:rFonts w:ascii="Times New Roman" w:hAnsi="Times New Roman"/>
                <w:sz w:val="24"/>
              </w:rPr>
              <w:t>F</w:t>
            </w:r>
          </w:p>
        </w:tc>
      </w:tr>
      <w:tr w:rsidR="005A5148" w14:paraId="41CE4A3C" w14:textId="77777777" w:rsidTr="00A117DF">
        <w:tc>
          <w:tcPr>
            <w:tcW w:w="1134" w:type="dxa"/>
            <w:tcBorders>
              <w:top w:val="single" w:sz="4" w:space="0" w:color="auto"/>
            </w:tcBorders>
          </w:tcPr>
          <w:p w14:paraId="0A210FE3" w14:textId="70F635D6"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X1.1</w:t>
            </w:r>
          </w:p>
        </w:tc>
        <w:tc>
          <w:tcPr>
            <w:tcW w:w="1276" w:type="dxa"/>
            <w:tcBorders>
              <w:top w:val="single" w:sz="4" w:space="0" w:color="auto"/>
            </w:tcBorders>
          </w:tcPr>
          <w:p w14:paraId="29321F57" w14:textId="32077C9A"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7 – 14</w:t>
            </w:r>
          </w:p>
          <w:p w14:paraId="6443F968" w14:textId="551898B5"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15 – 21</w:t>
            </w:r>
          </w:p>
          <w:p w14:paraId="316B3CA0" w14:textId="17C02F65"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22 – 28</w:t>
            </w:r>
          </w:p>
        </w:tc>
        <w:tc>
          <w:tcPr>
            <w:tcW w:w="1134" w:type="dxa"/>
            <w:tcBorders>
              <w:top w:val="single" w:sz="4" w:space="0" w:color="auto"/>
            </w:tcBorders>
          </w:tcPr>
          <w:p w14:paraId="0DC7CBBB"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Rendah</w:t>
            </w:r>
          </w:p>
          <w:p w14:paraId="619D8877"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Sedang</w:t>
            </w:r>
          </w:p>
          <w:p w14:paraId="7A0192B3" w14:textId="7216E3AB"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Tinggi</w:t>
            </w:r>
          </w:p>
        </w:tc>
        <w:tc>
          <w:tcPr>
            <w:tcW w:w="709" w:type="dxa"/>
            <w:tcBorders>
              <w:top w:val="single" w:sz="4" w:space="0" w:color="auto"/>
            </w:tcBorders>
          </w:tcPr>
          <w:p w14:paraId="451A8A4B"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19</w:t>
            </w:r>
          </w:p>
          <w:p w14:paraId="2638339E"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10</w:t>
            </w:r>
          </w:p>
          <w:p w14:paraId="2965CF4B" w14:textId="6D746B20"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w:t>
            </w:r>
          </w:p>
        </w:tc>
      </w:tr>
      <w:tr w:rsidR="005A5148" w14:paraId="497F392F" w14:textId="77777777" w:rsidTr="00A117DF">
        <w:tc>
          <w:tcPr>
            <w:tcW w:w="1134" w:type="dxa"/>
          </w:tcPr>
          <w:p w14:paraId="2202BF68" w14:textId="0158818F"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X1.2</w:t>
            </w:r>
          </w:p>
        </w:tc>
        <w:tc>
          <w:tcPr>
            <w:tcW w:w="1276" w:type="dxa"/>
          </w:tcPr>
          <w:p w14:paraId="3890C2E0"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7 – 14</w:t>
            </w:r>
          </w:p>
          <w:p w14:paraId="2490DE66" w14:textId="42DBA473"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15 – 21</w:t>
            </w:r>
          </w:p>
          <w:p w14:paraId="5E75C9ED" w14:textId="64B0AC6B"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21 – 28</w:t>
            </w:r>
          </w:p>
        </w:tc>
        <w:tc>
          <w:tcPr>
            <w:tcW w:w="1134" w:type="dxa"/>
          </w:tcPr>
          <w:p w14:paraId="12D30492"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Rendah</w:t>
            </w:r>
          </w:p>
          <w:p w14:paraId="4462FF60"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Sedang</w:t>
            </w:r>
          </w:p>
          <w:p w14:paraId="67D07E6F" w14:textId="24EBD168"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Tinggi</w:t>
            </w:r>
          </w:p>
        </w:tc>
        <w:tc>
          <w:tcPr>
            <w:tcW w:w="709" w:type="dxa"/>
          </w:tcPr>
          <w:p w14:paraId="1B7C1A03"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w:t>
            </w:r>
          </w:p>
          <w:p w14:paraId="02FEA708"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24</w:t>
            </w:r>
          </w:p>
          <w:p w14:paraId="448F5366" w14:textId="72A2389E"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5</w:t>
            </w:r>
          </w:p>
        </w:tc>
      </w:tr>
      <w:tr w:rsidR="005A5148" w14:paraId="300941E0" w14:textId="77777777" w:rsidTr="00A117DF">
        <w:tc>
          <w:tcPr>
            <w:tcW w:w="1134" w:type="dxa"/>
          </w:tcPr>
          <w:p w14:paraId="30C1A4B4" w14:textId="7E5A8B62" w:rsidR="005A5148" w:rsidRDefault="005A5148" w:rsidP="00A117DF">
            <w:pPr>
              <w:tabs>
                <w:tab w:val="left" w:pos="709"/>
              </w:tabs>
              <w:spacing w:line="360" w:lineRule="auto"/>
              <w:rPr>
                <w:rFonts w:ascii="Times New Roman" w:hAnsi="Times New Roman"/>
                <w:sz w:val="24"/>
              </w:rPr>
            </w:pPr>
            <w:r>
              <w:rPr>
                <w:rFonts w:ascii="Times New Roman" w:hAnsi="Times New Roman"/>
                <w:sz w:val="24"/>
              </w:rPr>
              <w:lastRenderedPageBreak/>
              <w:t>X1.3</w:t>
            </w:r>
          </w:p>
        </w:tc>
        <w:tc>
          <w:tcPr>
            <w:tcW w:w="1276" w:type="dxa"/>
          </w:tcPr>
          <w:p w14:paraId="68D37C01" w14:textId="25DCC470"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5 – 10</w:t>
            </w:r>
          </w:p>
          <w:p w14:paraId="2168CC90" w14:textId="6E94A004"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11 – 15</w:t>
            </w:r>
          </w:p>
          <w:p w14:paraId="0FD8650F" w14:textId="30C841A5"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16 - 21</w:t>
            </w:r>
          </w:p>
        </w:tc>
        <w:tc>
          <w:tcPr>
            <w:tcW w:w="1134" w:type="dxa"/>
          </w:tcPr>
          <w:p w14:paraId="05CD39DC"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Rendah</w:t>
            </w:r>
          </w:p>
          <w:p w14:paraId="2D314D71"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Sedang</w:t>
            </w:r>
          </w:p>
          <w:p w14:paraId="7BA9B7DA" w14:textId="5774BB72"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Tinggi</w:t>
            </w:r>
          </w:p>
        </w:tc>
        <w:tc>
          <w:tcPr>
            <w:tcW w:w="709" w:type="dxa"/>
          </w:tcPr>
          <w:p w14:paraId="54630C7E"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0</w:t>
            </w:r>
          </w:p>
          <w:p w14:paraId="03ED929B" w14:textId="77777777"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22</w:t>
            </w:r>
          </w:p>
          <w:p w14:paraId="38FF2A5F" w14:textId="31C68D93" w:rsidR="005A5148" w:rsidRDefault="005A5148" w:rsidP="00A117DF">
            <w:pPr>
              <w:tabs>
                <w:tab w:val="left" w:pos="709"/>
              </w:tabs>
              <w:spacing w:line="360" w:lineRule="auto"/>
              <w:rPr>
                <w:rFonts w:ascii="Times New Roman" w:hAnsi="Times New Roman"/>
                <w:sz w:val="24"/>
              </w:rPr>
            </w:pPr>
            <w:r>
              <w:rPr>
                <w:rFonts w:ascii="Times New Roman" w:hAnsi="Times New Roman"/>
                <w:sz w:val="24"/>
              </w:rPr>
              <w:t>8</w:t>
            </w:r>
          </w:p>
        </w:tc>
      </w:tr>
    </w:tbl>
    <w:p w14:paraId="4B561253" w14:textId="77777777" w:rsidR="00A117DF" w:rsidRPr="00187DA7" w:rsidRDefault="00A117DF" w:rsidP="00A117DF">
      <w:pPr>
        <w:tabs>
          <w:tab w:val="left" w:pos="709"/>
        </w:tabs>
        <w:spacing w:line="360" w:lineRule="auto"/>
        <w:rPr>
          <w:rFonts w:ascii="Times New Roman" w:hAnsi="Times New Roman"/>
          <w:sz w:val="24"/>
        </w:rPr>
      </w:pPr>
      <w:proofErr w:type="gramStart"/>
      <w:r>
        <w:rPr>
          <w:rFonts w:ascii="Times New Roman" w:hAnsi="Times New Roman"/>
          <w:sz w:val="24"/>
        </w:rPr>
        <w:t>Sumber :Data</w:t>
      </w:r>
      <w:proofErr w:type="gramEnd"/>
      <w:r>
        <w:rPr>
          <w:rFonts w:ascii="Times New Roman" w:hAnsi="Times New Roman"/>
          <w:sz w:val="24"/>
        </w:rPr>
        <w:t xml:space="preserve"> diolah P</w:t>
      </w:r>
      <w:r w:rsidRPr="00187DA7">
        <w:rPr>
          <w:rFonts w:ascii="Times New Roman" w:hAnsi="Times New Roman"/>
          <w:sz w:val="24"/>
        </w:rPr>
        <w:t>enulis (2020)</w:t>
      </w:r>
    </w:p>
    <w:p w14:paraId="36973DD1" w14:textId="573E9D08" w:rsidR="00A117DF" w:rsidRPr="00A117DF" w:rsidRDefault="00A117DF" w:rsidP="00A117DF">
      <w:pPr>
        <w:tabs>
          <w:tab w:val="left" w:pos="709"/>
        </w:tabs>
        <w:spacing w:line="360" w:lineRule="auto"/>
        <w:rPr>
          <w:rFonts w:ascii="Times New Roman" w:hAnsi="Times New Roman"/>
          <w:b/>
          <w:sz w:val="24"/>
        </w:rPr>
      </w:pPr>
      <w:r>
        <w:rPr>
          <w:rFonts w:ascii="Times New Roman" w:hAnsi="Times New Roman"/>
          <w:sz w:val="24"/>
        </w:rPr>
        <w:tab/>
        <w:t>Hasil  pengkajian</w:t>
      </w:r>
      <w:r w:rsidRPr="001456FD">
        <w:rPr>
          <w:rFonts w:ascii="Times New Roman" w:hAnsi="Times New Roman"/>
          <w:sz w:val="24"/>
        </w:rPr>
        <w:t xml:space="preserve"> </w:t>
      </w:r>
      <w:r>
        <w:rPr>
          <w:rFonts w:ascii="Times New Roman" w:hAnsi="Times New Roman"/>
          <w:sz w:val="24"/>
        </w:rPr>
        <w:t xml:space="preserve">dalam kegiatan penyuluhan sebanyak 19 responden mendapatkan skor rendah, 10 responden skor sedang, dan 1 responden mendapatkan skor tinggi. </w:t>
      </w:r>
      <w:proofErr w:type="gramStart"/>
      <w:r>
        <w:rPr>
          <w:rFonts w:ascii="Times New Roman" w:hAnsi="Times New Roman"/>
          <w:sz w:val="24"/>
        </w:rPr>
        <w:t>Sehingga berdasarkan data tersebut kegiatan penyuluhan di Desa Taraju masih rendah.</w:t>
      </w:r>
      <w:proofErr w:type="gramEnd"/>
      <w:r>
        <w:rPr>
          <w:rFonts w:ascii="Times New Roman" w:hAnsi="Times New Roman"/>
          <w:sz w:val="24"/>
        </w:rPr>
        <w:t xml:space="preserve"> </w:t>
      </w:r>
      <w:proofErr w:type="gramStart"/>
      <w:r>
        <w:rPr>
          <w:rFonts w:ascii="Times New Roman" w:hAnsi="Times New Roman"/>
          <w:sz w:val="24"/>
        </w:rPr>
        <w:t>Kegiatan penyuluhan pertanian yang ada di Desa Taraju masih belum dilaksanakan secara rutin, karena kapasitas tenaga penyuluh yang ada di Kecamatan Taraju masih belum memadai.</w:t>
      </w:r>
      <w:proofErr w:type="gramEnd"/>
      <w:r>
        <w:rPr>
          <w:rFonts w:ascii="Times New Roman" w:hAnsi="Times New Roman"/>
          <w:sz w:val="24"/>
        </w:rPr>
        <w:t xml:space="preserve"> </w:t>
      </w:r>
      <w:proofErr w:type="gramStart"/>
      <w:r>
        <w:rPr>
          <w:rFonts w:ascii="Times New Roman" w:hAnsi="Times New Roman"/>
          <w:sz w:val="24"/>
        </w:rPr>
        <w:t>Selain itu, partisipasi petani dalam kegiatan penyuluhan juga masih kurang.</w:t>
      </w:r>
      <w:proofErr w:type="gramEnd"/>
      <w:r>
        <w:rPr>
          <w:rFonts w:ascii="Times New Roman" w:hAnsi="Times New Roman"/>
          <w:sz w:val="24"/>
        </w:rPr>
        <w:t xml:space="preserve"> </w:t>
      </w:r>
      <w:r>
        <w:rPr>
          <w:rFonts w:ascii="Times New Roman" w:hAnsi="Times New Roman"/>
          <w:sz w:val="24"/>
          <w:lang w:val="id-ID"/>
        </w:rPr>
        <w:t xml:space="preserve">Selain itu, penyuluhan selalu dilakukan ketika petani sedang berada di lahan atau </w:t>
      </w:r>
      <w:r>
        <w:rPr>
          <w:rFonts w:ascii="Times New Roman" w:hAnsi="Times New Roman"/>
          <w:sz w:val="24"/>
        </w:rPr>
        <w:t>pada saat pagi dan</w:t>
      </w:r>
      <w:r>
        <w:rPr>
          <w:rFonts w:ascii="Times New Roman" w:hAnsi="Times New Roman"/>
          <w:sz w:val="24"/>
          <w:lang w:val="id-ID"/>
        </w:rPr>
        <w:t xml:space="preserve"> siang hari.</w:t>
      </w:r>
      <w:r w:rsidRPr="003C2BA5">
        <w:rPr>
          <w:rFonts w:ascii="Times New Roman" w:hAnsi="Times New Roman"/>
          <w:sz w:val="24"/>
          <w:lang w:val="id-ID"/>
        </w:rPr>
        <w:t xml:space="preserve"> </w:t>
      </w:r>
      <w:proofErr w:type="gramStart"/>
      <w:r w:rsidRPr="003C2BA5">
        <w:rPr>
          <w:rFonts w:ascii="Times New Roman" w:hAnsi="Times New Roman"/>
          <w:sz w:val="24"/>
        </w:rPr>
        <w:t xml:space="preserve">Hal ini sejalan dengan </w:t>
      </w:r>
      <w:r>
        <w:rPr>
          <w:rFonts w:ascii="Times New Roman" w:hAnsi="Times New Roman"/>
          <w:sz w:val="24"/>
          <w:lang w:val="id-ID"/>
        </w:rPr>
        <w:t>Henry (2017)</w:t>
      </w:r>
      <w:r w:rsidRPr="003C2BA5">
        <w:rPr>
          <w:rFonts w:ascii="Times New Roman" w:hAnsi="Times New Roman"/>
          <w:sz w:val="24"/>
        </w:rPr>
        <w:t xml:space="preserve"> yang menyebutkan bahwa rendahnya kepercayaan petani terhadap penyuluh yang diakibatkan oleh kurangnya komunikasi yang efektif antara petani dengan penyuluh sehingga menyebabkan kurangnya keberhasilan dalam kegiatan penyuluhan pertanian.</w:t>
      </w:r>
      <w:proofErr w:type="gramEnd"/>
    </w:p>
    <w:p w14:paraId="2F1F756B" w14:textId="02BB26B8" w:rsidR="00A117DF" w:rsidRPr="00906240" w:rsidRDefault="00A117DF" w:rsidP="00A117DF">
      <w:pPr>
        <w:tabs>
          <w:tab w:val="left" w:pos="709"/>
        </w:tabs>
        <w:spacing w:line="360" w:lineRule="auto"/>
        <w:rPr>
          <w:rFonts w:ascii="Times New Roman" w:hAnsi="Times New Roman"/>
          <w:sz w:val="24"/>
        </w:rPr>
      </w:pPr>
      <w:r>
        <w:rPr>
          <w:rFonts w:ascii="Times New Roman" w:hAnsi="Times New Roman"/>
          <w:sz w:val="24"/>
        </w:rPr>
        <w:tab/>
      </w:r>
      <w:r w:rsidRPr="00906240">
        <w:rPr>
          <w:rFonts w:ascii="Times New Roman" w:hAnsi="Times New Roman"/>
          <w:sz w:val="24"/>
        </w:rPr>
        <w:t>Kemudian untuk akses informasi te</w:t>
      </w:r>
      <w:r w:rsidR="00400AF4">
        <w:rPr>
          <w:rFonts w:ascii="Times New Roman" w:hAnsi="Times New Roman"/>
          <w:sz w:val="24"/>
        </w:rPr>
        <w:t>rmasuk kedalam kategori sedang, dimana sebanyak  1 responden mendapatkan skor rendah, 24 responden sedang, dan 5 responden tinggi. Berdasarkan hasil engkajian di lapangan a</w:t>
      </w:r>
      <w:r w:rsidRPr="00906240">
        <w:rPr>
          <w:rFonts w:ascii="Times New Roman" w:hAnsi="Times New Roman"/>
          <w:sz w:val="24"/>
        </w:rPr>
        <w:t xml:space="preserve">kses informasi yang didapatkan oleh petani yang ada di Desa </w:t>
      </w:r>
      <w:r w:rsidRPr="00906240">
        <w:rPr>
          <w:rFonts w:ascii="Times New Roman" w:hAnsi="Times New Roman"/>
          <w:sz w:val="24"/>
        </w:rPr>
        <w:lastRenderedPageBreak/>
        <w:t xml:space="preserve">Taraju bukan hanya dari kegiatan penyuluhan saja, namun sudah </w:t>
      </w:r>
      <w:r w:rsidRPr="00906240">
        <w:rPr>
          <w:rFonts w:ascii="Times New Roman" w:hAnsi="Times New Roman"/>
          <w:sz w:val="24"/>
          <w:lang w:val="id-ID"/>
        </w:rPr>
        <w:t>adanya</w:t>
      </w:r>
      <w:r w:rsidRPr="00906240">
        <w:rPr>
          <w:rFonts w:ascii="Times New Roman" w:hAnsi="Times New Roman"/>
          <w:sz w:val="24"/>
        </w:rPr>
        <w:t xml:space="preserve"> sumber informasi</w:t>
      </w:r>
      <w:r w:rsidRPr="00906240">
        <w:rPr>
          <w:rFonts w:ascii="Times New Roman" w:hAnsi="Times New Roman"/>
          <w:sz w:val="24"/>
          <w:lang w:val="id-ID"/>
        </w:rPr>
        <w:t xml:space="preserve"> </w:t>
      </w:r>
      <w:r w:rsidRPr="00906240">
        <w:rPr>
          <w:rFonts w:ascii="Times New Roman" w:hAnsi="Times New Roman"/>
          <w:sz w:val="24"/>
        </w:rPr>
        <w:t xml:space="preserve">baik dari petani </w:t>
      </w:r>
      <w:r w:rsidR="00D855D2">
        <w:rPr>
          <w:rFonts w:ascii="Times New Roman" w:hAnsi="Times New Roman"/>
          <w:sz w:val="24"/>
        </w:rPr>
        <w:t xml:space="preserve">lain </w:t>
      </w:r>
      <w:r w:rsidRPr="00906240">
        <w:rPr>
          <w:rFonts w:ascii="Times New Roman" w:hAnsi="Times New Roman"/>
          <w:sz w:val="24"/>
        </w:rPr>
        <w:t xml:space="preserve">media </w:t>
      </w:r>
      <w:proofErr w:type="gramStart"/>
      <w:r w:rsidRPr="00906240">
        <w:rPr>
          <w:rFonts w:ascii="Times New Roman" w:hAnsi="Times New Roman"/>
          <w:sz w:val="24"/>
        </w:rPr>
        <w:t>massa</w:t>
      </w:r>
      <w:proofErr w:type="gramEnd"/>
      <w:r w:rsidRPr="00906240">
        <w:rPr>
          <w:rFonts w:ascii="Times New Roman" w:hAnsi="Times New Roman"/>
          <w:sz w:val="24"/>
        </w:rPr>
        <w:t xml:space="preserve">, bahkan internet. </w:t>
      </w:r>
      <w:proofErr w:type="gramStart"/>
      <w:r w:rsidRPr="00906240">
        <w:rPr>
          <w:rFonts w:ascii="Times New Roman" w:hAnsi="Times New Roman"/>
          <w:sz w:val="24"/>
        </w:rPr>
        <w:t>Sehingga dapat memudahkan petani dalam mendapatkan informasi yang dibutuhkan untuk kegiatan usaha tani.</w:t>
      </w:r>
      <w:proofErr w:type="gramEnd"/>
      <w:r w:rsidRPr="00906240">
        <w:rPr>
          <w:rFonts w:ascii="Times New Roman" w:hAnsi="Times New Roman"/>
          <w:sz w:val="24"/>
        </w:rPr>
        <w:t xml:space="preserve"> </w:t>
      </w:r>
      <w:proofErr w:type="gramStart"/>
      <w:r w:rsidRPr="00906240">
        <w:rPr>
          <w:rFonts w:ascii="Times New Roman" w:hAnsi="Times New Roman"/>
          <w:sz w:val="24"/>
        </w:rPr>
        <w:t>Menurut Aksal (2019) menyebutkan bahwa kecepatan petani dalam mengadopsi suatu inovasi baru sangat dipengaruhi oleh banyaknya sumber informasi yang didapatkan oleh petani.</w:t>
      </w:r>
      <w:proofErr w:type="gramEnd"/>
      <w:r w:rsidRPr="00906240">
        <w:rPr>
          <w:rFonts w:ascii="Times New Roman" w:hAnsi="Times New Roman"/>
          <w:sz w:val="24"/>
        </w:rPr>
        <w:t xml:space="preserve"> </w:t>
      </w:r>
      <w:proofErr w:type="gramStart"/>
      <w:r w:rsidRPr="00906240">
        <w:rPr>
          <w:rFonts w:ascii="Times New Roman" w:hAnsi="Times New Roman"/>
          <w:sz w:val="24"/>
        </w:rPr>
        <w:t>Hal tersebut menunjukan bahwa semakin banyak sumber nformasi yang didapatkan oleh petani maka semakin tinggi juga petani merespon suatu inovasi baru.</w:t>
      </w:r>
      <w:proofErr w:type="gramEnd"/>
    </w:p>
    <w:p w14:paraId="64D0BB7F" w14:textId="734661BA" w:rsidR="00400AF4" w:rsidRPr="00BA4678" w:rsidRDefault="00400AF4" w:rsidP="00400AF4">
      <w:pPr>
        <w:tabs>
          <w:tab w:val="left" w:pos="709"/>
        </w:tabs>
        <w:spacing w:line="360" w:lineRule="auto"/>
        <w:rPr>
          <w:rFonts w:ascii="Times New Roman" w:hAnsi="Times New Roman"/>
          <w:sz w:val="24"/>
        </w:rPr>
      </w:pPr>
      <w:r>
        <w:rPr>
          <w:rFonts w:ascii="Times New Roman" w:hAnsi="Times New Roman"/>
          <w:sz w:val="24"/>
        </w:rPr>
        <w:tab/>
        <w:t>Selanjutya, untuk</w:t>
      </w:r>
      <w:r w:rsidRPr="00BA4678">
        <w:rPr>
          <w:rFonts w:ascii="Times New Roman" w:hAnsi="Times New Roman"/>
          <w:sz w:val="24"/>
        </w:rPr>
        <w:t xml:space="preserve"> sarana prasarana </w:t>
      </w:r>
      <w:r>
        <w:rPr>
          <w:rFonts w:ascii="Times New Roman" w:hAnsi="Times New Roman"/>
          <w:sz w:val="24"/>
        </w:rPr>
        <w:t xml:space="preserve">sebanyak 22 responden mendapatkan skor sedang dan 8 responden skor rendah, sehingga sarana prasarana </w:t>
      </w:r>
      <w:r w:rsidRPr="00BA4678">
        <w:rPr>
          <w:rFonts w:ascii="Times New Roman" w:hAnsi="Times New Roman"/>
          <w:sz w:val="24"/>
        </w:rPr>
        <w:t xml:space="preserve">termasuk kedalam kategori sedang. Petani yang ada di Desa Taraju </w:t>
      </w:r>
      <w:r w:rsidRPr="00BA4678">
        <w:rPr>
          <w:rFonts w:ascii="Times New Roman" w:hAnsi="Times New Roman"/>
          <w:sz w:val="24"/>
          <w:lang w:val="id-ID"/>
        </w:rPr>
        <w:t xml:space="preserve">cukup </w:t>
      </w:r>
      <w:r w:rsidRPr="00BA4678">
        <w:rPr>
          <w:rFonts w:ascii="Times New Roman" w:hAnsi="Times New Roman"/>
          <w:sz w:val="24"/>
        </w:rPr>
        <w:t xml:space="preserve">dekat dan mudah dalam mendapatkan sarana produksi yang </w:t>
      </w:r>
      <w:proofErr w:type="gramStart"/>
      <w:r w:rsidRPr="00BA4678">
        <w:rPr>
          <w:rFonts w:ascii="Times New Roman" w:hAnsi="Times New Roman"/>
          <w:sz w:val="24"/>
        </w:rPr>
        <w:t>akan</w:t>
      </w:r>
      <w:proofErr w:type="gramEnd"/>
      <w:r w:rsidRPr="00BA4678">
        <w:rPr>
          <w:rFonts w:ascii="Times New Roman" w:hAnsi="Times New Roman"/>
          <w:sz w:val="24"/>
        </w:rPr>
        <w:t xml:space="preserve"> dibutuhkan dalam </w:t>
      </w:r>
      <w:r>
        <w:rPr>
          <w:rFonts w:ascii="Times New Roman" w:hAnsi="Times New Roman"/>
          <w:sz w:val="24"/>
        </w:rPr>
        <w:t xml:space="preserve">kegiatan usaha tani. </w:t>
      </w:r>
      <w:proofErr w:type="gramStart"/>
      <w:r w:rsidRPr="00BA4678">
        <w:rPr>
          <w:rFonts w:ascii="Times New Roman" w:hAnsi="Times New Roman"/>
          <w:sz w:val="24"/>
        </w:rPr>
        <w:t xml:space="preserve">Menurut Ruka (2006) menyebutkan bahwa ketersediaan sarana dan prasarana merupakan faktor penunjang dalam </w:t>
      </w:r>
      <w:r>
        <w:rPr>
          <w:rFonts w:ascii="Times New Roman" w:hAnsi="Times New Roman"/>
          <w:sz w:val="24"/>
        </w:rPr>
        <w:t>kemajuan usaha tani, bahkan tingkat respon petani dalam suatu inovasi baru sangat ditentukan oleh adanya sarana dan prasarana yang sesuai dan tepat waktu pada saat diperlukan untuk menerapkan suatu inovasi dalam usaha taninya.</w:t>
      </w:r>
      <w:proofErr w:type="gramEnd"/>
    </w:p>
    <w:p w14:paraId="0484674C" w14:textId="7257B895" w:rsidR="00A117DF" w:rsidRPr="00400AF4" w:rsidRDefault="00400AF4" w:rsidP="00785987">
      <w:pPr>
        <w:tabs>
          <w:tab w:val="left" w:pos="709"/>
        </w:tabs>
        <w:spacing w:line="360" w:lineRule="auto"/>
        <w:rPr>
          <w:rFonts w:ascii="Times New Roman" w:hAnsi="Times New Roman"/>
          <w:b/>
          <w:sz w:val="24"/>
        </w:rPr>
      </w:pPr>
      <w:r w:rsidRPr="00400AF4">
        <w:rPr>
          <w:rFonts w:ascii="Times New Roman" w:hAnsi="Times New Roman"/>
          <w:b/>
          <w:sz w:val="24"/>
        </w:rPr>
        <w:t>Respon Petani</w:t>
      </w:r>
      <w:r w:rsidR="00287888">
        <w:rPr>
          <w:rFonts w:ascii="Times New Roman" w:hAnsi="Times New Roman"/>
          <w:b/>
          <w:sz w:val="24"/>
        </w:rPr>
        <w:t xml:space="preserve"> </w:t>
      </w:r>
    </w:p>
    <w:p w14:paraId="657C1EE2" w14:textId="2601617B" w:rsidR="00400AF4" w:rsidRDefault="00287888" w:rsidP="00287888">
      <w:pPr>
        <w:spacing w:line="360" w:lineRule="auto"/>
        <w:ind w:firstLine="720"/>
        <w:rPr>
          <w:rFonts w:ascii="Times New Roman" w:hAnsi="Times New Roman"/>
          <w:sz w:val="24"/>
        </w:rPr>
      </w:pPr>
      <w:r>
        <w:rPr>
          <w:rFonts w:ascii="Times New Roman" w:hAnsi="Times New Roman"/>
          <w:sz w:val="24"/>
        </w:rPr>
        <w:lastRenderedPageBreak/>
        <w:t>Hasil pengkajian menunjukan bahwa respon petani termask ke dalam kategori sedang dengan hasil presentase sebanyak 58</w:t>
      </w:r>
      <w:proofErr w:type="gramStart"/>
      <w:r>
        <w:rPr>
          <w:rFonts w:ascii="Times New Roman" w:hAnsi="Times New Roman"/>
          <w:sz w:val="24"/>
        </w:rPr>
        <w:t>,9</w:t>
      </w:r>
      <w:proofErr w:type="gramEnd"/>
      <w:r>
        <w:rPr>
          <w:rFonts w:ascii="Times New Roman" w:hAnsi="Times New Roman"/>
          <w:sz w:val="24"/>
        </w:rPr>
        <w:t xml:space="preserve">%. </w:t>
      </w:r>
      <w:proofErr w:type="gramStart"/>
      <w:r>
        <w:rPr>
          <w:rFonts w:ascii="Times New Roman" w:hAnsi="Times New Roman"/>
          <w:sz w:val="24"/>
        </w:rPr>
        <w:t>Adapun r</w:t>
      </w:r>
      <w:r w:rsidR="00400AF4" w:rsidRPr="00561FAE">
        <w:rPr>
          <w:rFonts w:ascii="Times New Roman" w:hAnsi="Times New Roman"/>
          <w:sz w:val="24"/>
        </w:rPr>
        <w:t>espon petani dalam pengkajian ini diukur dari penge</w:t>
      </w:r>
      <w:r w:rsidR="00400AF4">
        <w:rPr>
          <w:rFonts w:ascii="Times New Roman" w:hAnsi="Times New Roman"/>
          <w:sz w:val="24"/>
        </w:rPr>
        <w:t>tahuan</w:t>
      </w:r>
      <w:r>
        <w:rPr>
          <w:rFonts w:ascii="Times New Roman" w:hAnsi="Times New Roman"/>
          <w:sz w:val="24"/>
        </w:rPr>
        <w:t xml:space="preserve"> (Y1.1)</w:t>
      </w:r>
      <w:r w:rsidR="00400AF4">
        <w:rPr>
          <w:rFonts w:ascii="Times New Roman" w:hAnsi="Times New Roman"/>
          <w:sz w:val="24"/>
        </w:rPr>
        <w:t>, sikap</w:t>
      </w:r>
      <w:r>
        <w:rPr>
          <w:rFonts w:ascii="Times New Roman" w:hAnsi="Times New Roman"/>
          <w:sz w:val="24"/>
        </w:rPr>
        <w:t xml:space="preserve"> (Y1.2)</w:t>
      </w:r>
      <w:r w:rsidR="00400AF4">
        <w:rPr>
          <w:rFonts w:ascii="Times New Roman" w:hAnsi="Times New Roman"/>
          <w:sz w:val="24"/>
        </w:rPr>
        <w:t>, dan keterampilan</w:t>
      </w:r>
      <w:r>
        <w:rPr>
          <w:rFonts w:ascii="Times New Roman" w:hAnsi="Times New Roman"/>
          <w:sz w:val="24"/>
        </w:rPr>
        <w:t xml:space="preserve"> (Y1.3)</w:t>
      </w:r>
      <w:r w:rsidR="00400AF4">
        <w:rPr>
          <w:rFonts w:ascii="Times New Roman" w:hAnsi="Times New Roman"/>
          <w:sz w:val="24"/>
        </w:rPr>
        <w:t>.</w:t>
      </w:r>
      <w:proofErr w:type="gramEnd"/>
      <w:r w:rsidR="00400AF4">
        <w:rPr>
          <w:rFonts w:ascii="Times New Roman" w:hAnsi="Times New Roman"/>
          <w:sz w:val="24"/>
        </w:rPr>
        <w:t xml:space="preserve"> </w:t>
      </w:r>
      <w:proofErr w:type="gramStart"/>
      <w:r>
        <w:rPr>
          <w:rFonts w:ascii="Times New Roman" w:hAnsi="Times New Roman"/>
          <w:sz w:val="24"/>
        </w:rPr>
        <w:t>H</w:t>
      </w:r>
      <w:r w:rsidR="00400AF4" w:rsidRPr="00561FAE">
        <w:rPr>
          <w:rFonts w:ascii="Times New Roman" w:hAnsi="Times New Roman"/>
          <w:sz w:val="24"/>
        </w:rPr>
        <w:t>asil analisis dari respon petani dalam penggunaan pupuk ka</w:t>
      </w:r>
      <w:r w:rsidR="00400AF4">
        <w:rPr>
          <w:rFonts w:ascii="Times New Roman" w:hAnsi="Times New Roman"/>
          <w:sz w:val="24"/>
        </w:rPr>
        <w:t>scing dapat dilihat pada Tabel 3</w:t>
      </w:r>
      <w:r w:rsidR="00400AF4" w:rsidRPr="00561FAE">
        <w:rPr>
          <w:rFonts w:ascii="Times New Roman" w:hAnsi="Times New Roman"/>
          <w:sz w:val="24"/>
        </w:rPr>
        <w:t>.</w:t>
      </w:r>
      <w:proofErr w:type="gramEnd"/>
    </w:p>
    <w:p w14:paraId="156E56F8" w14:textId="27C3441D" w:rsidR="001739B6" w:rsidRPr="00287888" w:rsidRDefault="00287888" w:rsidP="00D855D2">
      <w:pPr>
        <w:spacing w:line="360" w:lineRule="auto"/>
        <w:jc w:val="center"/>
        <w:rPr>
          <w:rFonts w:ascii="Times New Roman" w:hAnsi="Times New Roman"/>
          <w:i/>
          <w:sz w:val="24"/>
        </w:rPr>
      </w:pPr>
      <w:proofErr w:type="gramStart"/>
      <w:r w:rsidRPr="00287888">
        <w:rPr>
          <w:rFonts w:ascii="Times New Roman" w:hAnsi="Times New Roman"/>
          <w:i/>
          <w:sz w:val="24"/>
        </w:rPr>
        <w:t>Tabel 3.</w:t>
      </w:r>
      <w:proofErr w:type="gramEnd"/>
    </w:p>
    <w:p w14:paraId="536A882A" w14:textId="2A4D4B8A" w:rsidR="00287888" w:rsidRPr="00287888" w:rsidRDefault="00287888" w:rsidP="001739B6">
      <w:pPr>
        <w:spacing w:line="360" w:lineRule="auto"/>
        <w:jc w:val="center"/>
        <w:rPr>
          <w:rFonts w:ascii="Times New Roman" w:hAnsi="Times New Roman"/>
          <w:i/>
          <w:sz w:val="24"/>
        </w:rPr>
      </w:pPr>
      <w:r w:rsidRPr="00287888">
        <w:rPr>
          <w:rFonts w:ascii="Times New Roman" w:hAnsi="Times New Roman"/>
          <w:i/>
          <w:sz w:val="24"/>
        </w:rPr>
        <w:t>Respon Petani</w:t>
      </w:r>
    </w:p>
    <w:tbl>
      <w:tblPr>
        <w:tblStyle w:val="TableGrid"/>
        <w:tblW w:w="4395"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09"/>
        <w:gridCol w:w="709"/>
        <w:gridCol w:w="850"/>
        <w:gridCol w:w="993"/>
      </w:tblGrid>
      <w:tr w:rsidR="00D855D2" w14:paraId="325D26AB" w14:textId="77777777" w:rsidTr="00D855D2">
        <w:tc>
          <w:tcPr>
            <w:tcW w:w="1134" w:type="dxa"/>
            <w:tcBorders>
              <w:top w:val="single" w:sz="4" w:space="0" w:color="auto"/>
              <w:bottom w:val="single" w:sz="4" w:space="0" w:color="auto"/>
              <w:right w:val="nil"/>
            </w:tcBorders>
          </w:tcPr>
          <w:p w14:paraId="4FCB7DFD" w14:textId="190F9625" w:rsidR="001739B6" w:rsidRDefault="001739B6" w:rsidP="00E928E8">
            <w:pPr>
              <w:tabs>
                <w:tab w:val="left" w:pos="709"/>
              </w:tabs>
              <w:spacing w:line="360" w:lineRule="auto"/>
              <w:rPr>
                <w:rFonts w:ascii="Times New Roman" w:hAnsi="Times New Roman"/>
                <w:sz w:val="24"/>
              </w:rPr>
            </w:pPr>
            <w:r>
              <w:rPr>
                <w:rFonts w:ascii="Times New Roman" w:hAnsi="Times New Roman"/>
                <w:sz w:val="24"/>
              </w:rPr>
              <w:t>Indika</w:t>
            </w:r>
            <w:r w:rsidR="00D855D2">
              <w:rPr>
                <w:rFonts w:ascii="Times New Roman" w:hAnsi="Times New Roman"/>
                <w:sz w:val="24"/>
              </w:rPr>
              <w:t>-</w:t>
            </w:r>
            <w:r>
              <w:rPr>
                <w:rFonts w:ascii="Times New Roman" w:hAnsi="Times New Roman"/>
                <w:sz w:val="24"/>
              </w:rPr>
              <w:t>tor</w:t>
            </w:r>
          </w:p>
        </w:tc>
        <w:tc>
          <w:tcPr>
            <w:tcW w:w="709" w:type="dxa"/>
            <w:tcBorders>
              <w:top w:val="single" w:sz="4" w:space="0" w:color="auto"/>
              <w:left w:val="nil"/>
              <w:bottom w:val="single" w:sz="4" w:space="0" w:color="auto"/>
              <w:right w:val="nil"/>
            </w:tcBorders>
          </w:tcPr>
          <w:p w14:paraId="4CAD251B" w14:textId="76F7BCB6" w:rsidR="001739B6" w:rsidRDefault="00D855D2" w:rsidP="00E928E8">
            <w:pPr>
              <w:tabs>
                <w:tab w:val="left" w:pos="709"/>
              </w:tabs>
              <w:spacing w:line="360" w:lineRule="auto"/>
              <w:rPr>
                <w:rFonts w:ascii="Times New Roman" w:hAnsi="Times New Roman"/>
                <w:sz w:val="24"/>
              </w:rPr>
            </w:pPr>
            <w:r>
              <w:rPr>
                <w:rFonts w:ascii="Times New Roman" w:hAnsi="Times New Roman"/>
                <w:sz w:val="24"/>
              </w:rPr>
              <w:t>Ren-dah</w:t>
            </w:r>
          </w:p>
        </w:tc>
        <w:tc>
          <w:tcPr>
            <w:tcW w:w="709" w:type="dxa"/>
            <w:tcBorders>
              <w:top w:val="single" w:sz="4" w:space="0" w:color="auto"/>
              <w:left w:val="nil"/>
              <w:bottom w:val="single" w:sz="4" w:space="0" w:color="auto"/>
              <w:right w:val="nil"/>
            </w:tcBorders>
          </w:tcPr>
          <w:p w14:paraId="35E9C1D4" w14:textId="1795218C" w:rsidR="001739B6" w:rsidRDefault="00D855D2" w:rsidP="00E928E8">
            <w:pPr>
              <w:tabs>
                <w:tab w:val="left" w:pos="709"/>
              </w:tabs>
              <w:spacing w:line="360" w:lineRule="auto"/>
              <w:rPr>
                <w:rFonts w:ascii="Times New Roman" w:hAnsi="Times New Roman"/>
                <w:sz w:val="24"/>
              </w:rPr>
            </w:pPr>
            <w:r>
              <w:rPr>
                <w:rFonts w:ascii="Times New Roman" w:hAnsi="Times New Roman"/>
                <w:sz w:val="24"/>
              </w:rPr>
              <w:t>Se-dang</w:t>
            </w:r>
          </w:p>
        </w:tc>
        <w:tc>
          <w:tcPr>
            <w:tcW w:w="850" w:type="dxa"/>
            <w:tcBorders>
              <w:left w:val="nil"/>
              <w:bottom w:val="single" w:sz="4" w:space="0" w:color="auto"/>
            </w:tcBorders>
          </w:tcPr>
          <w:p w14:paraId="2975609D" w14:textId="3255F726" w:rsidR="001739B6" w:rsidRDefault="00D855D2" w:rsidP="00E928E8">
            <w:pPr>
              <w:tabs>
                <w:tab w:val="left" w:pos="709"/>
              </w:tabs>
              <w:spacing w:line="360" w:lineRule="auto"/>
              <w:rPr>
                <w:rFonts w:ascii="Times New Roman" w:hAnsi="Times New Roman"/>
                <w:sz w:val="24"/>
              </w:rPr>
            </w:pPr>
            <w:r>
              <w:rPr>
                <w:rFonts w:ascii="Times New Roman" w:hAnsi="Times New Roman"/>
                <w:sz w:val="24"/>
              </w:rPr>
              <w:t>Tinggi</w:t>
            </w:r>
          </w:p>
        </w:tc>
        <w:tc>
          <w:tcPr>
            <w:tcW w:w="993" w:type="dxa"/>
            <w:tcBorders>
              <w:bottom w:val="single" w:sz="4" w:space="0" w:color="auto"/>
            </w:tcBorders>
          </w:tcPr>
          <w:p w14:paraId="17083EC7" w14:textId="757DEF35" w:rsidR="001739B6" w:rsidRPr="00D855D2" w:rsidRDefault="00D855D2" w:rsidP="00E928E8">
            <w:pPr>
              <w:tabs>
                <w:tab w:val="left" w:pos="709"/>
              </w:tabs>
              <w:spacing w:line="360" w:lineRule="auto"/>
              <w:rPr>
                <w:rFonts w:ascii="Times New Roman" w:hAnsi="Times New Roman"/>
                <w:sz w:val="24"/>
              </w:rPr>
            </w:pPr>
            <w:r w:rsidRPr="00D855D2">
              <w:rPr>
                <w:rFonts w:ascii="Times New Roman" w:hAnsi="Times New Roman"/>
                <w:sz w:val="24"/>
              </w:rPr>
              <w:t>Jumlah</w:t>
            </w:r>
          </w:p>
        </w:tc>
      </w:tr>
      <w:tr w:rsidR="00D855D2" w14:paraId="45C19EB9" w14:textId="77777777" w:rsidTr="00D855D2">
        <w:tc>
          <w:tcPr>
            <w:tcW w:w="1134" w:type="dxa"/>
            <w:tcBorders>
              <w:top w:val="single" w:sz="4" w:space="0" w:color="auto"/>
            </w:tcBorders>
          </w:tcPr>
          <w:p w14:paraId="3AA147D0" w14:textId="069D3060" w:rsidR="00D855D2" w:rsidRDefault="00D855D2" w:rsidP="00D855D2">
            <w:pPr>
              <w:tabs>
                <w:tab w:val="left" w:pos="709"/>
              </w:tabs>
              <w:spacing w:line="360" w:lineRule="auto"/>
              <w:jc w:val="center"/>
              <w:rPr>
                <w:rFonts w:ascii="Times New Roman" w:hAnsi="Times New Roman"/>
                <w:sz w:val="24"/>
              </w:rPr>
            </w:pPr>
            <w:r>
              <w:rPr>
                <w:rFonts w:ascii="Times New Roman" w:hAnsi="Times New Roman"/>
                <w:sz w:val="24"/>
              </w:rPr>
              <w:t>Y1.1</w:t>
            </w:r>
          </w:p>
        </w:tc>
        <w:tc>
          <w:tcPr>
            <w:tcW w:w="709" w:type="dxa"/>
            <w:tcBorders>
              <w:top w:val="single" w:sz="4" w:space="0" w:color="auto"/>
              <w:bottom w:val="nil"/>
              <w:right w:val="nil"/>
            </w:tcBorders>
          </w:tcPr>
          <w:p w14:paraId="4CB53300" w14:textId="3CF6A5DC"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0</w:t>
            </w:r>
          </w:p>
        </w:tc>
        <w:tc>
          <w:tcPr>
            <w:tcW w:w="709" w:type="dxa"/>
            <w:tcBorders>
              <w:top w:val="single" w:sz="4" w:space="0" w:color="auto"/>
              <w:left w:val="nil"/>
              <w:bottom w:val="nil"/>
            </w:tcBorders>
          </w:tcPr>
          <w:p w14:paraId="0E69C7E2" w14:textId="5D45B7BF"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4</w:t>
            </w:r>
          </w:p>
        </w:tc>
        <w:tc>
          <w:tcPr>
            <w:tcW w:w="850" w:type="dxa"/>
            <w:tcBorders>
              <w:top w:val="single" w:sz="4" w:space="0" w:color="auto"/>
            </w:tcBorders>
          </w:tcPr>
          <w:p w14:paraId="64AF6EF5" w14:textId="56A702FC"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26</w:t>
            </w:r>
          </w:p>
        </w:tc>
        <w:tc>
          <w:tcPr>
            <w:tcW w:w="993" w:type="dxa"/>
            <w:tcBorders>
              <w:top w:val="single" w:sz="4" w:space="0" w:color="auto"/>
            </w:tcBorders>
          </w:tcPr>
          <w:p w14:paraId="1FF2EED8" w14:textId="602A6D43"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30</w:t>
            </w:r>
          </w:p>
        </w:tc>
      </w:tr>
      <w:tr w:rsidR="00D855D2" w14:paraId="126BDFC8" w14:textId="77777777" w:rsidTr="00D855D2">
        <w:tc>
          <w:tcPr>
            <w:tcW w:w="1134" w:type="dxa"/>
          </w:tcPr>
          <w:p w14:paraId="2FF2F946" w14:textId="13060CEC" w:rsidR="00D855D2" w:rsidRDefault="00D855D2" w:rsidP="00D855D2">
            <w:pPr>
              <w:tabs>
                <w:tab w:val="left" w:pos="709"/>
              </w:tabs>
              <w:spacing w:line="360" w:lineRule="auto"/>
              <w:jc w:val="center"/>
              <w:rPr>
                <w:rFonts w:ascii="Times New Roman" w:hAnsi="Times New Roman"/>
                <w:sz w:val="24"/>
              </w:rPr>
            </w:pPr>
            <w:r>
              <w:rPr>
                <w:rFonts w:ascii="Times New Roman" w:hAnsi="Times New Roman"/>
                <w:sz w:val="24"/>
              </w:rPr>
              <w:t>Y1.2</w:t>
            </w:r>
          </w:p>
        </w:tc>
        <w:tc>
          <w:tcPr>
            <w:tcW w:w="709" w:type="dxa"/>
            <w:tcBorders>
              <w:top w:val="nil"/>
              <w:bottom w:val="nil"/>
              <w:right w:val="nil"/>
            </w:tcBorders>
          </w:tcPr>
          <w:p w14:paraId="77466971" w14:textId="56AE9CDF"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0</w:t>
            </w:r>
          </w:p>
        </w:tc>
        <w:tc>
          <w:tcPr>
            <w:tcW w:w="709" w:type="dxa"/>
            <w:tcBorders>
              <w:top w:val="nil"/>
              <w:left w:val="nil"/>
              <w:bottom w:val="nil"/>
            </w:tcBorders>
          </w:tcPr>
          <w:p w14:paraId="13FE8B7E" w14:textId="03C508AF"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28</w:t>
            </w:r>
          </w:p>
        </w:tc>
        <w:tc>
          <w:tcPr>
            <w:tcW w:w="850" w:type="dxa"/>
          </w:tcPr>
          <w:p w14:paraId="29615AE2" w14:textId="38EAC3BE"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2</w:t>
            </w:r>
          </w:p>
        </w:tc>
        <w:tc>
          <w:tcPr>
            <w:tcW w:w="993" w:type="dxa"/>
          </w:tcPr>
          <w:p w14:paraId="6FB874F5" w14:textId="21642345"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30</w:t>
            </w:r>
          </w:p>
        </w:tc>
      </w:tr>
      <w:tr w:rsidR="00D855D2" w14:paraId="164BA13D" w14:textId="77777777" w:rsidTr="00D855D2">
        <w:tc>
          <w:tcPr>
            <w:tcW w:w="1134" w:type="dxa"/>
            <w:tcBorders>
              <w:bottom w:val="single" w:sz="4" w:space="0" w:color="auto"/>
            </w:tcBorders>
          </w:tcPr>
          <w:p w14:paraId="4F74AA09" w14:textId="17D39F06" w:rsidR="00D855D2" w:rsidRDefault="00D855D2" w:rsidP="00D855D2">
            <w:pPr>
              <w:tabs>
                <w:tab w:val="left" w:pos="709"/>
              </w:tabs>
              <w:spacing w:line="360" w:lineRule="auto"/>
              <w:jc w:val="center"/>
              <w:rPr>
                <w:rFonts w:ascii="Times New Roman" w:hAnsi="Times New Roman"/>
                <w:sz w:val="24"/>
              </w:rPr>
            </w:pPr>
            <w:r>
              <w:rPr>
                <w:rFonts w:ascii="Times New Roman" w:hAnsi="Times New Roman"/>
                <w:sz w:val="24"/>
              </w:rPr>
              <w:t>Y1.3</w:t>
            </w:r>
          </w:p>
        </w:tc>
        <w:tc>
          <w:tcPr>
            <w:tcW w:w="709" w:type="dxa"/>
            <w:tcBorders>
              <w:top w:val="nil"/>
              <w:bottom w:val="single" w:sz="4" w:space="0" w:color="auto"/>
              <w:right w:val="nil"/>
            </w:tcBorders>
          </w:tcPr>
          <w:p w14:paraId="1D07E97B" w14:textId="19A9E057"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0</w:t>
            </w:r>
          </w:p>
        </w:tc>
        <w:tc>
          <w:tcPr>
            <w:tcW w:w="709" w:type="dxa"/>
            <w:tcBorders>
              <w:top w:val="nil"/>
              <w:left w:val="nil"/>
              <w:bottom w:val="single" w:sz="4" w:space="0" w:color="auto"/>
            </w:tcBorders>
          </w:tcPr>
          <w:p w14:paraId="141D9A28" w14:textId="25102E04"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21</w:t>
            </w:r>
          </w:p>
        </w:tc>
        <w:tc>
          <w:tcPr>
            <w:tcW w:w="850" w:type="dxa"/>
            <w:tcBorders>
              <w:bottom w:val="single" w:sz="4" w:space="0" w:color="auto"/>
            </w:tcBorders>
          </w:tcPr>
          <w:p w14:paraId="1FAAB811" w14:textId="78C22312" w:rsidR="00D855D2"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9</w:t>
            </w:r>
          </w:p>
        </w:tc>
        <w:tc>
          <w:tcPr>
            <w:tcW w:w="993" w:type="dxa"/>
            <w:tcBorders>
              <w:bottom w:val="single" w:sz="4" w:space="0" w:color="auto"/>
            </w:tcBorders>
          </w:tcPr>
          <w:p w14:paraId="2DA7B807" w14:textId="4AC85EA7" w:rsidR="00D855D2" w:rsidRDefault="00D855D2" w:rsidP="00D855D2">
            <w:pPr>
              <w:tabs>
                <w:tab w:val="left" w:pos="709"/>
              </w:tabs>
              <w:spacing w:line="360" w:lineRule="auto"/>
              <w:jc w:val="center"/>
              <w:rPr>
                <w:rFonts w:ascii="Times New Roman" w:hAnsi="Times New Roman"/>
                <w:sz w:val="24"/>
              </w:rPr>
            </w:pPr>
            <w:r>
              <w:rPr>
                <w:rFonts w:ascii="Times New Roman" w:hAnsi="Times New Roman"/>
                <w:sz w:val="24"/>
                <w:lang w:val="id-ID"/>
              </w:rPr>
              <w:t>30</w:t>
            </w:r>
          </w:p>
        </w:tc>
      </w:tr>
      <w:tr w:rsidR="00D855D2" w14:paraId="58E6ABDC" w14:textId="77777777" w:rsidTr="00D855D2">
        <w:trPr>
          <w:trHeight w:val="820"/>
        </w:trPr>
        <w:tc>
          <w:tcPr>
            <w:tcW w:w="1134" w:type="dxa"/>
            <w:tcBorders>
              <w:top w:val="single" w:sz="4" w:space="0" w:color="auto"/>
            </w:tcBorders>
          </w:tcPr>
          <w:p w14:paraId="476CE7D9" w14:textId="3E3D6DCF" w:rsidR="00D855D2" w:rsidRDefault="00D855D2" w:rsidP="00D855D2">
            <w:pPr>
              <w:tabs>
                <w:tab w:val="left" w:pos="709"/>
              </w:tabs>
              <w:spacing w:line="360" w:lineRule="auto"/>
              <w:jc w:val="center"/>
              <w:rPr>
                <w:rFonts w:ascii="Times New Roman" w:hAnsi="Times New Roman"/>
                <w:sz w:val="24"/>
              </w:rPr>
            </w:pPr>
            <w:r>
              <w:rPr>
                <w:rFonts w:ascii="Times New Roman" w:hAnsi="Times New Roman"/>
                <w:sz w:val="24"/>
              </w:rPr>
              <w:t>Respon petani (%)</w:t>
            </w:r>
          </w:p>
        </w:tc>
        <w:tc>
          <w:tcPr>
            <w:tcW w:w="709" w:type="dxa"/>
            <w:tcBorders>
              <w:top w:val="single" w:sz="4" w:space="0" w:color="auto"/>
              <w:bottom w:val="single" w:sz="4" w:space="0" w:color="auto"/>
              <w:right w:val="nil"/>
            </w:tcBorders>
          </w:tcPr>
          <w:p w14:paraId="38074387" w14:textId="1D93B252" w:rsidR="00D855D2" w:rsidRPr="00561FAE"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0</w:t>
            </w:r>
          </w:p>
        </w:tc>
        <w:tc>
          <w:tcPr>
            <w:tcW w:w="709" w:type="dxa"/>
            <w:tcBorders>
              <w:top w:val="single" w:sz="4" w:space="0" w:color="auto"/>
              <w:left w:val="nil"/>
              <w:bottom w:val="single" w:sz="4" w:space="0" w:color="auto"/>
            </w:tcBorders>
          </w:tcPr>
          <w:p w14:paraId="09B667C4" w14:textId="462CA5E1" w:rsidR="00D855D2" w:rsidRPr="00561FAE"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58,9</w:t>
            </w:r>
          </w:p>
        </w:tc>
        <w:tc>
          <w:tcPr>
            <w:tcW w:w="850" w:type="dxa"/>
            <w:tcBorders>
              <w:top w:val="single" w:sz="4" w:space="0" w:color="auto"/>
            </w:tcBorders>
          </w:tcPr>
          <w:p w14:paraId="35B775E3" w14:textId="39E47FC5" w:rsidR="00D855D2" w:rsidRPr="00561FAE" w:rsidRDefault="00D855D2" w:rsidP="00D855D2">
            <w:pPr>
              <w:tabs>
                <w:tab w:val="left" w:pos="709"/>
              </w:tabs>
              <w:spacing w:line="360" w:lineRule="auto"/>
              <w:jc w:val="center"/>
              <w:rPr>
                <w:rFonts w:ascii="Times New Roman" w:hAnsi="Times New Roman"/>
                <w:sz w:val="24"/>
              </w:rPr>
            </w:pPr>
            <w:r w:rsidRPr="00561FAE">
              <w:rPr>
                <w:rFonts w:ascii="Times New Roman" w:hAnsi="Times New Roman"/>
                <w:sz w:val="24"/>
              </w:rPr>
              <w:t>41,1</w:t>
            </w:r>
          </w:p>
        </w:tc>
        <w:tc>
          <w:tcPr>
            <w:tcW w:w="993" w:type="dxa"/>
            <w:tcBorders>
              <w:top w:val="single" w:sz="4" w:space="0" w:color="auto"/>
            </w:tcBorders>
          </w:tcPr>
          <w:p w14:paraId="5A325B55" w14:textId="0E066E54" w:rsidR="00D855D2" w:rsidRDefault="00D855D2" w:rsidP="00D855D2">
            <w:pPr>
              <w:tabs>
                <w:tab w:val="left" w:pos="709"/>
              </w:tabs>
              <w:spacing w:line="360" w:lineRule="auto"/>
              <w:jc w:val="center"/>
              <w:rPr>
                <w:rFonts w:ascii="Times New Roman" w:hAnsi="Times New Roman"/>
                <w:sz w:val="24"/>
                <w:lang w:val="id-ID"/>
              </w:rPr>
            </w:pPr>
            <w:r w:rsidRPr="00561FAE">
              <w:rPr>
                <w:rFonts w:ascii="Times New Roman" w:hAnsi="Times New Roman"/>
                <w:sz w:val="24"/>
              </w:rPr>
              <w:t>100</w:t>
            </w:r>
          </w:p>
        </w:tc>
      </w:tr>
    </w:tbl>
    <w:p w14:paraId="60C9045C" w14:textId="77777777" w:rsidR="00D855D2" w:rsidRPr="00187DA7" w:rsidRDefault="00D855D2" w:rsidP="00D855D2">
      <w:pPr>
        <w:tabs>
          <w:tab w:val="left" w:pos="709"/>
        </w:tabs>
        <w:spacing w:line="360" w:lineRule="auto"/>
        <w:rPr>
          <w:rFonts w:ascii="Times New Roman" w:hAnsi="Times New Roman"/>
          <w:sz w:val="24"/>
        </w:rPr>
      </w:pPr>
      <w:proofErr w:type="gramStart"/>
      <w:r>
        <w:rPr>
          <w:rFonts w:ascii="Times New Roman" w:hAnsi="Times New Roman"/>
          <w:sz w:val="24"/>
        </w:rPr>
        <w:t>Sumber :Data</w:t>
      </w:r>
      <w:proofErr w:type="gramEnd"/>
      <w:r>
        <w:rPr>
          <w:rFonts w:ascii="Times New Roman" w:hAnsi="Times New Roman"/>
          <w:sz w:val="24"/>
        </w:rPr>
        <w:t xml:space="preserve"> diolah P</w:t>
      </w:r>
      <w:r w:rsidRPr="00187DA7">
        <w:rPr>
          <w:rFonts w:ascii="Times New Roman" w:hAnsi="Times New Roman"/>
          <w:sz w:val="24"/>
        </w:rPr>
        <w:t>enulis (2020)</w:t>
      </w:r>
    </w:p>
    <w:p w14:paraId="68C9B85F" w14:textId="4A5587A8" w:rsidR="00D855D2" w:rsidRDefault="00D855D2" w:rsidP="00D855D2">
      <w:pPr>
        <w:tabs>
          <w:tab w:val="left" w:pos="709"/>
        </w:tabs>
        <w:spacing w:line="360" w:lineRule="auto"/>
        <w:rPr>
          <w:rFonts w:ascii="Times New Roman" w:hAnsi="Times New Roman"/>
          <w:sz w:val="24"/>
        </w:rPr>
      </w:pPr>
      <w:r>
        <w:rPr>
          <w:rFonts w:ascii="Times New Roman" w:hAnsi="Times New Roman"/>
          <w:sz w:val="24"/>
        </w:rPr>
        <w:tab/>
      </w:r>
      <w:proofErr w:type="gramStart"/>
      <w:r w:rsidRPr="00E37CF7">
        <w:rPr>
          <w:rFonts w:ascii="Times New Roman" w:hAnsi="Times New Roman"/>
          <w:sz w:val="24"/>
        </w:rPr>
        <w:t xml:space="preserve">Berdasarkan pengkajian dan penggalian data pada </w:t>
      </w:r>
      <w:r w:rsidRPr="00E37CF7">
        <w:rPr>
          <w:rFonts w:ascii="Times New Roman" w:hAnsi="Times New Roman"/>
          <w:sz w:val="24"/>
          <w:lang w:val="id-ID"/>
        </w:rPr>
        <w:t>T</w:t>
      </w:r>
      <w:r>
        <w:rPr>
          <w:rFonts w:ascii="Times New Roman" w:hAnsi="Times New Roman"/>
          <w:sz w:val="24"/>
        </w:rPr>
        <w:t>abel 3</w:t>
      </w:r>
      <w:r w:rsidRPr="00E37CF7">
        <w:rPr>
          <w:rFonts w:ascii="Times New Roman" w:hAnsi="Times New Roman"/>
          <w:sz w:val="24"/>
        </w:rPr>
        <w:t xml:space="preserve"> diperoleh hasil bahwa pengetahuan petani dalam penggunaan pupuk kascing termas</w:t>
      </w:r>
      <w:r>
        <w:rPr>
          <w:rFonts w:ascii="Times New Roman" w:hAnsi="Times New Roman"/>
          <w:sz w:val="24"/>
        </w:rPr>
        <w:t>uk kedalam kategori tinggi.</w:t>
      </w:r>
      <w:proofErr w:type="gramEnd"/>
      <w:r>
        <w:rPr>
          <w:rFonts w:ascii="Times New Roman" w:hAnsi="Times New Roman"/>
          <w:sz w:val="24"/>
        </w:rPr>
        <w:t xml:space="preserve"> Hal </w:t>
      </w:r>
      <w:r w:rsidRPr="00E37CF7">
        <w:rPr>
          <w:rFonts w:ascii="Times New Roman" w:hAnsi="Times New Roman"/>
          <w:sz w:val="24"/>
        </w:rPr>
        <w:t xml:space="preserve">itu menunjukan bahwa petani telah mengetahui mengenai pupuk kascing, bahan </w:t>
      </w:r>
      <w:proofErr w:type="gramStart"/>
      <w:r w:rsidRPr="00E37CF7">
        <w:rPr>
          <w:rFonts w:ascii="Times New Roman" w:hAnsi="Times New Roman"/>
          <w:sz w:val="24"/>
        </w:rPr>
        <w:t>baku</w:t>
      </w:r>
      <w:proofErr w:type="gramEnd"/>
      <w:r w:rsidRPr="00E37CF7">
        <w:rPr>
          <w:rFonts w:ascii="Times New Roman" w:hAnsi="Times New Roman"/>
          <w:sz w:val="24"/>
        </w:rPr>
        <w:t xml:space="preserve"> yang digunakan, manfaat pupuk kascing, dosis yang tepat, waktu penggunaan, dan keunggulan pupuk kascing. Pengetahuan responden terhadap pupuk kascing diperoleh dari kegiatan penyuluhan dan sumber informasi yang lainnya seperti dari petani lain, media cetak, media </w:t>
      </w:r>
      <w:proofErr w:type="gramStart"/>
      <w:r w:rsidRPr="00E37CF7">
        <w:rPr>
          <w:rFonts w:ascii="Times New Roman" w:hAnsi="Times New Roman"/>
          <w:sz w:val="24"/>
        </w:rPr>
        <w:t>massa</w:t>
      </w:r>
      <w:proofErr w:type="gramEnd"/>
      <w:r w:rsidRPr="00E37CF7">
        <w:rPr>
          <w:rFonts w:ascii="Times New Roman" w:hAnsi="Times New Roman"/>
          <w:sz w:val="24"/>
        </w:rPr>
        <w:t xml:space="preserve">, dan </w:t>
      </w:r>
      <w:r w:rsidRPr="00E37CF7">
        <w:rPr>
          <w:rFonts w:ascii="Times New Roman" w:hAnsi="Times New Roman"/>
          <w:sz w:val="24"/>
        </w:rPr>
        <w:lastRenderedPageBreak/>
        <w:t>internet.</w:t>
      </w:r>
      <w:r>
        <w:rPr>
          <w:rFonts w:ascii="Times New Roman" w:hAnsi="Times New Roman"/>
          <w:sz w:val="24"/>
        </w:rPr>
        <w:t xml:space="preserve"> </w:t>
      </w:r>
      <w:proofErr w:type="gramStart"/>
      <w:r w:rsidR="005A3838">
        <w:rPr>
          <w:rFonts w:ascii="Times New Roman" w:hAnsi="Times New Roman"/>
          <w:sz w:val="24"/>
        </w:rPr>
        <w:t>Menurut Chicka (2019</w:t>
      </w:r>
      <w:r w:rsidRPr="00E37CF7">
        <w:rPr>
          <w:rFonts w:ascii="Times New Roman" w:hAnsi="Times New Roman"/>
          <w:sz w:val="24"/>
        </w:rPr>
        <w:t>) menyebutkan bahwa kegiatan penyuluhan merupakan salah satu kegiatan non-formal yang dapat meningkatkan pengetahuan petani dalam suatu inovasi baru.</w:t>
      </w:r>
      <w:proofErr w:type="gramEnd"/>
      <w:r>
        <w:rPr>
          <w:rFonts w:ascii="Times New Roman" w:hAnsi="Times New Roman"/>
          <w:sz w:val="24"/>
        </w:rPr>
        <w:t xml:space="preserve"> </w:t>
      </w:r>
    </w:p>
    <w:p w14:paraId="2E846E50" w14:textId="796B0AF1" w:rsidR="00D855D2" w:rsidRDefault="00D855D2" w:rsidP="00D855D2">
      <w:pPr>
        <w:tabs>
          <w:tab w:val="left" w:pos="709"/>
        </w:tabs>
        <w:spacing w:line="360" w:lineRule="auto"/>
        <w:rPr>
          <w:rFonts w:ascii="Times New Roman" w:hAnsi="Times New Roman"/>
          <w:sz w:val="24"/>
        </w:rPr>
      </w:pPr>
      <w:r>
        <w:rPr>
          <w:rFonts w:ascii="Times New Roman" w:hAnsi="Times New Roman"/>
          <w:sz w:val="24"/>
        </w:rPr>
        <w:tab/>
      </w:r>
      <w:proofErr w:type="gramStart"/>
      <w:r>
        <w:rPr>
          <w:rFonts w:ascii="Times New Roman" w:hAnsi="Times New Roman"/>
          <w:sz w:val="24"/>
        </w:rPr>
        <w:t>Aspek s</w:t>
      </w:r>
      <w:r w:rsidRPr="00561FAE">
        <w:rPr>
          <w:rFonts w:ascii="Times New Roman" w:hAnsi="Times New Roman"/>
          <w:sz w:val="24"/>
        </w:rPr>
        <w:t xml:space="preserve">ikap petani </w:t>
      </w:r>
      <w:r>
        <w:rPr>
          <w:rFonts w:ascii="Times New Roman" w:hAnsi="Times New Roman"/>
          <w:sz w:val="24"/>
        </w:rPr>
        <w:t xml:space="preserve">dalam respon penggunan pupuk kascing </w:t>
      </w:r>
      <w:r w:rsidRPr="00561FAE">
        <w:rPr>
          <w:rFonts w:ascii="Times New Roman" w:hAnsi="Times New Roman"/>
          <w:sz w:val="24"/>
        </w:rPr>
        <w:t>termasuk kedalam kategori sedang.</w:t>
      </w:r>
      <w:proofErr w:type="gramEnd"/>
      <w:r w:rsidRPr="00561FAE">
        <w:rPr>
          <w:rFonts w:ascii="Times New Roman" w:hAnsi="Times New Roman"/>
          <w:sz w:val="24"/>
        </w:rPr>
        <w:t xml:space="preserve"> </w:t>
      </w:r>
      <w:proofErr w:type="gramStart"/>
      <w:r>
        <w:rPr>
          <w:rFonts w:ascii="Times New Roman" w:hAnsi="Times New Roman"/>
          <w:sz w:val="24"/>
        </w:rPr>
        <w:t>Berdasarkan hasil pengkajian di lapangan sebagian petani menilai setuju jika dengan penggunaan pupuk kascing dapat meningkatkan hasil produktivitas dan dapat memperbaiki struktur tanah.</w:t>
      </w:r>
      <w:proofErr w:type="gramEnd"/>
      <w:r>
        <w:rPr>
          <w:rFonts w:ascii="Times New Roman" w:hAnsi="Times New Roman"/>
          <w:sz w:val="24"/>
        </w:rPr>
        <w:t xml:space="preserve"> </w:t>
      </w:r>
      <w:proofErr w:type="gramStart"/>
      <w:r>
        <w:rPr>
          <w:rFonts w:ascii="Times New Roman" w:hAnsi="Times New Roman"/>
          <w:sz w:val="24"/>
        </w:rPr>
        <w:t>Selain itu s</w:t>
      </w:r>
      <w:r>
        <w:rPr>
          <w:rFonts w:ascii="Times New Roman" w:hAnsi="Times New Roman"/>
          <w:sz w:val="24"/>
          <w:lang w:val="id-ID"/>
        </w:rPr>
        <w:t xml:space="preserve">ebagian petani yang ada di Desa Taraju mulai </w:t>
      </w:r>
      <w:r>
        <w:rPr>
          <w:rFonts w:ascii="Times New Roman" w:hAnsi="Times New Roman"/>
          <w:sz w:val="24"/>
        </w:rPr>
        <w:t xml:space="preserve">merespons untuk </w:t>
      </w:r>
      <w:r>
        <w:rPr>
          <w:rFonts w:ascii="Times New Roman" w:hAnsi="Times New Roman"/>
          <w:sz w:val="24"/>
          <w:lang w:val="id-ID"/>
        </w:rPr>
        <w:t>menerapkan pupuk kas</w:t>
      </w:r>
      <w:r>
        <w:rPr>
          <w:rFonts w:ascii="Times New Roman" w:hAnsi="Times New Roman"/>
          <w:sz w:val="24"/>
        </w:rPr>
        <w:t>c</w:t>
      </w:r>
      <w:r>
        <w:rPr>
          <w:rFonts w:ascii="Times New Roman" w:hAnsi="Times New Roman"/>
          <w:sz w:val="24"/>
          <w:lang w:val="id-ID"/>
        </w:rPr>
        <w:t>ing dalam usaha taninya.</w:t>
      </w:r>
      <w:proofErr w:type="gramEnd"/>
      <w:r>
        <w:rPr>
          <w:rFonts w:ascii="Times New Roman" w:hAnsi="Times New Roman"/>
          <w:sz w:val="24"/>
        </w:rPr>
        <w:t xml:space="preserve"> </w:t>
      </w:r>
      <w:proofErr w:type="gramStart"/>
      <w:r>
        <w:rPr>
          <w:rFonts w:ascii="Times New Roman" w:hAnsi="Times New Roman"/>
          <w:sz w:val="24"/>
        </w:rPr>
        <w:t xml:space="preserve">Menurut Bestina </w:t>
      </w:r>
      <w:r w:rsidRPr="00C5442A">
        <w:rPr>
          <w:rFonts w:ascii="Times New Roman" w:hAnsi="Times New Roman"/>
          <w:i/>
          <w:sz w:val="24"/>
        </w:rPr>
        <w:t>et al.</w:t>
      </w:r>
      <w:r>
        <w:rPr>
          <w:rFonts w:ascii="Times New Roman" w:hAnsi="Times New Roman"/>
          <w:sz w:val="24"/>
        </w:rPr>
        <w:t xml:space="preserve"> (2005) menyebutkan bahwa sikap petani dalam mengambil suatu keputusan cukup rasional bahkan banyak petani mengambil keputusan hanya berdasarkan pengalaman pribadinya.</w:t>
      </w:r>
      <w:proofErr w:type="gramEnd"/>
      <w:r>
        <w:rPr>
          <w:rFonts w:ascii="Times New Roman" w:hAnsi="Times New Roman"/>
          <w:sz w:val="24"/>
        </w:rPr>
        <w:t xml:space="preserve"> Namun kenyataan di lapangan butuh proses agar petani mau merespons positif terhadap penggunaan pupuk kascing karena masih ada kemungkinan petani merespons negatif dalam inovasi tersebut. Hal tersebut sesuai dengan Mardikanto (2009) yang menyebutkan bahwa penerapan suatu inovasi memerlukan proses komunikasi yang terus menerus untuk mengenalkan, menjelaskan mendidik dan membantu petani agar tahu, mau, dan mampu menerapkan teknologi tersebut.</w:t>
      </w:r>
    </w:p>
    <w:p w14:paraId="2988AE7B" w14:textId="25568011" w:rsidR="00D855D2" w:rsidRPr="00561FAE" w:rsidRDefault="00D855D2" w:rsidP="00D855D2">
      <w:pPr>
        <w:tabs>
          <w:tab w:val="left" w:pos="709"/>
        </w:tabs>
        <w:spacing w:line="360" w:lineRule="auto"/>
        <w:rPr>
          <w:rFonts w:ascii="Times New Roman" w:hAnsi="Times New Roman"/>
          <w:sz w:val="24"/>
        </w:rPr>
      </w:pPr>
      <w:r>
        <w:rPr>
          <w:rFonts w:ascii="Times New Roman" w:hAnsi="Times New Roman"/>
          <w:sz w:val="24"/>
        </w:rPr>
        <w:tab/>
      </w:r>
      <w:r>
        <w:rPr>
          <w:rFonts w:ascii="Times New Roman" w:hAnsi="Times New Roman"/>
          <w:sz w:val="24"/>
        </w:rPr>
        <w:tab/>
      </w:r>
      <w:proofErr w:type="gramStart"/>
      <w:r>
        <w:rPr>
          <w:rFonts w:ascii="Times New Roman" w:hAnsi="Times New Roman"/>
          <w:sz w:val="24"/>
        </w:rPr>
        <w:t xml:space="preserve">Berdasarkan </w:t>
      </w:r>
      <w:r>
        <w:rPr>
          <w:rFonts w:ascii="Times New Roman" w:hAnsi="Times New Roman"/>
          <w:sz w:val="24"/>
          <w:lang w:val="id-ID"/>
        </w:rPr>
        <w:t>T</w:t>
      </w:r>
      <w:r w:rsidR="00142430">
        <w:rPr>
          <w:rFonts w:ascii="Times New Roman" w:hAnsi="Times New Roman"/>
          <w:sz w:val="24"/>
        </w:rPr>
        <w:t>abel 3</w:t>
      </w:r>
      <w:r>
        <w:rPr>
          <w:rFonts w:ascii="Times New Roman" w:hAnsi="Times New Roman"/>
          <w:sz w:val="24"/>
        </w:rPr>
        <w:t xml:space="preserve"> </w:t>
      </w:r>
      <w:r w:rsidRPr="00561FAE">
        <w:rPr>
          <w:rFonts w:ascii="Times New Roman" w:hAnsi="Times New Roman"/>
          <w:sz w:val="24"/>
        </w:rPr>
        <w:t xml:space="preserve">untuk kategori keterampilan petani, dalam respon </w:t>
      </w:r>
      <w:r w:rsidRPr="00561FAE">
        <w:rPr>
          <w:rFonts w:ascii="Times New Roman" w:hAnsi="Times New Roman"/>
          <w:sz w:val="24"/>
        </w:rPr>
        <w:lastRenderedPageBreak/>
        <w:t>penggunaan pupuk kascing termasuk ke dalam kategori sedang.</w:t>
      </w:r>
      <w:proofErr w:type="gramEnd"/>
      <w:r w:rsidRPr="00561FAE">
        <w:rPr>
          <w:rFonts w:ascii="Times New Roman" w:hAnsi="Times New Roman"/>
          <w:sz w:val="24"/>
        </w:rPr>
        <w:t xml:space="preserve"> Penggunaa</w:t>
      </w:r>
      <w:r>
        <w:rPr>
          <w:rFonts w:ascii="Times New Roman" w:hAnsi="Times New Roman"/>
          <w:sz w:val="24"/>
          <w:lang w:val="id-ID"/>
        </w:rPr>
        <w:t>n</w:t>
      </w:r>
      <w:r w:rsidRPr="00561FAE">
        <w:rPr>
          <w:rFonts w:ascii="Times New Roman" w:hAnsi="Times New Roman"/>
          <w:sz w:val="24"/>
        </w:rPr>
        <w:t xml:space="preserve"> pupuk kascing dalam proses budidaya ditentukana oleh pengetahuan dan sikap yang diberikan oleh petani tersebut. </w:t>
      </w:r>
      <w:proofErr w:type="gramStart"/>
      <w:r w:rsidRPr="00561FAE">
        <w:rPr>
          <w:rFonts w:ascii="Times New Roman" w:hAnsi="Times New Roman"/>
          <w:sz w:val="24"/>
        </w:rPr>
        <w:t xml:space="preserve">Hasil pengkajian di lapangan menunjukan bahwa petani Desa Taraju </w:t>
      </w:r>
      <w:r>
        <w:rPr>
          <w:rFonts w:ascii="Times New Roman" w:hAnsi="Times New Roman"/>
          <w:sz w:val="24"/>
        </w:rPr>
        <w:t>belum cukup terampil dalam pembuatan pupuk kascing, hal itu terjadi karena kurangnya dukungan petani Desa Taraju dalam kegiatan penyuluhan.</w:t>
      </w:r>
      <w:proofErr w:type="gramEnd"/>
      <w:r>
        <w:rPr>
          <w:rFonts w:ascii="Times New Roman" w:hAnsi="Times New Roman"/>
          <w:sz w:val="24"/>
        </w:rPr>
        <w:t xml:space="preserve"> M</w:t>
      </w:r>
      <w:r w:rsidR="005A3838">
        <w:rPr>
          <w:rFonts w:ascii="Times New Roman" w:hAnsi="Times New Roman"/>
          <w:sz w:val="24"/>
        </w:rPr>
        <w:t xml:space="preserve">enurut </w:t>
      </w:r>
      <w:proofErr w:type="gramStart"/>
      <w:r w:rsidR="005A3838">
        <w:rPr>
          <w:rFonts w:ascii="Times New Roman" w:hAnsi="Times New Roman"/>
          <w:sz w:val="24"/>
        </w:rPr>
        <w:t>Rogers</w:t>
      </w:r>
      <w:proofErr w:type="gramEnd"/>
      <w:r w:rsidR="005A3838">
        <w:rPr>
          <w:rFonts w:ascii="Times New Roman" w:hAnsi="Times New Roman"/>
          <w:sz w:val="24"/>
        </w:rPr>
        <w:t xml:space="preserve"> dalam Chicka (2019</w:t>
      </w:r>
      <w:r>
        <w:rPr>
          <w:rFonts w:ascii="Times New Roman" w:hAnsi="Times New Roman"/>
          <w:sz w:val="24"/>
        </w:rPr>
        <w:t>) menyebutkan bahwa keberlanjutan dalam penggunaan suatu inovasi itu sendiri bergantung pada dukungan dari petani itu sendiri.</w:t>
      </w:r>
    </w:p>
    <w:p w14:paraId="3C4C5964" w14:textId="755A4458" w:rsidR="00142430" w:rsidRPr="00A0638F" w:rsidRDefault="00142430" w:rsidP="00142430">
      <w:pPr>
        <w:pStyle w:val="Heading2"/>
        <w:spacing w:before="0" w:line="360" w:lineRule="auto"/>
        <w:rPr>
          <w:rFonts w:ascii="Times New Roman" w:hAnsi="Times New Roman"/>
          <w:color w:val="auto"/>
          <w:sz w:val="24"/>
          <w:szCs w:val="24"/>
        </w:rPr>
      </w:pPr>
      <w:bookmarkStart w:id="5" w:name="_Toc44391587"/>
      <w:bookmarkStart w:id="6" w:name="_Toc44416130"/>
      <w:bookmarkStart w:id="7" w:name="_Toc44416408"/>
      <w:bookmarkStart w:id="8" w:name="_Toc44417960"/>
      <w:r>
        <w:rPr>
          <w:rFonts w:ascii="Times New Roman" w:hAnsi="Times New Roman"/>
          <w:color w:val="auto"/>
          <w:sz w:val="24"/>
          <w:szCs w:val="24"/>
        </w:rPr>
        <w:t>Indikator – indikator yang berh</w:t>
      </w:r>
      <w:r w:rsidRPr="00A0638F">
        <w:rPr>
          <w:rFonts w:ascii="Times New Roman" w:hAnsi="Times New Roman"/>
          <w:color w:val="auto"/>
          <w:sz w:val="24"/>
          <w:szCs w:val="24"/>
        </w:rPr>
        <w:t>ubungan dengan Respon Petani</w:t>
      </w:r>
      <w:bookmarkEnd w:id="5"/>
      <w:bookmarkEnd w:id="6"/>
      <w:bookmarkEnd w:id="7"/>
      <w:bookmarkEnd w:id="8"/>
      <w:r>
        <w:rPr>
          <w:rFonts w:ascii="Times New Roman" w:hAnsi="Times New Roman"/>
          <w:color w:val="auto"/>
          <w:sz w:val="24"/>
          <w:szCs w:val="24"/>
        </w:rPr>
        <w:t xml:space="preserve"> dalam Penggunaan Pupuk Kascing pada Komoditas Cabai Merah</w:t>
      </w:r>
    </w:p>
    <w:p w14:paraId="3158F0C7" w14:textId="6683A448" w:rsidR="00142430" w:rsidRDefault="00142430" w:rsidP="00142430">
      <w:pPr>
        <w:tabs>
          <w:tab w:val="left" w:pos="709"/>
        </w:tabs>
        <w:spacing w:line="360" w:lineRule="auto"/>
        <w:rPr>
          <w:rFonts w:ascii="Times New Roman" w:hAnsi="Times New Roman"/>
          <w:sz w:val="24"/>
        </w:rPr>
      </w:pPr>
      <w:proofErr w:type="gramStart"/>
      <w:r w:rsidRPr="007F5105">
        <w:rPr>
          <w:rFonts w:ascii="Times New Roman" w:hAnsi="Times New Roman"/>
          <w:sz w:val="24"/>
        </w:rPr>
        <w:t xml:space="preserve">Berdasarkan hasil uji korelasi </w:t>
      </w:r>
      <w:r>
        <w:rPr>
          <w:rFonts w:ascii="Times New Roman" w:hAnsi="Times New Roman"/>
          <w:i/>
          <w:sz w:val="24"/>
          <w:lang w:val="id-ID"/>
        </w:rPr>
        <w:t>R</w:t>
      </w:r>
      <w:r w:rsidRPr="007F5105">
        <w:rPr>
          <w:rFonts w:ascii="Times New Roman" w:hAnsi="Times New Roman"/>
          <w:i/>
          <w:sz w:val="24"/>
        </w:rPr>
        <w:t>ank Spearman</w:t>
      </w:r>
      <w:r w:rsidRPr="007F5105">
        <w:rPr>
          <w:rFonts w:ascii="Times New Roman" w:hAnsi="Times New Roman"/>
          <w:sz w:val="24"/>
        </w:rPr>
        <w:t xml:space="preserve"> diperoleh koefisien korelasi dengan tingkat signifikasi yang tersaji </w:t>
      </w:r>
      <w:r>
        <w:rPr>
          <w:rFonts w:ascii="Times New Roman" w:hAnsi="Times New Roman"/>
          <w:sz w:val="24"/>
        </w:rPr>
        <w:t>pada Tabel 4</w:t>
      </w:r>
      <w:r w:rsidRPr="007F5105">
        <w:rPr>
          <w:rFonts w:ascii="Times New Roman" w:hAnsi="Times New Roman"/>
          <w:sz w:val="24"/>
        </w:rPr>
        <w:t>.</w:t>
      </w:r>
      <w:proofErr w:type="gramEnd"/>
    </w:p>
    <w:p w14:paraId="412F3EA9" w14:textId="4C83C1FE" w:rsidR="00142430" w:rsidRPr="00142430" w:rsidRDefault="00142430" w:rsidP="00142430">
      <w:pPr>
        <w:tabs>
          <w:tab w:val="left" w:pos="709"/>
        </w:tabs>
        <w:spacing w:line="360" w:lineRule="auto"/>
        <w:jc w:val="center"/>
        <w:rPr>
          <w:rFonts w:ascii="Times New Roman" w:hAnsi="Times New Roman"/>
          <w:i/>
          <w:sz w:val="24"/>
        </w:rPr>
      </w:pPr>
      <w:proofErr w:type="gramStart"/>
      <w:r w:rsidRPr="00142430">
        <w:rPr>
          <w:rFonts w:ascii="Times New Roman" w:hAnsi="Times New Roman"/>
          <w:i/>
          <w:sz w:val="24"/>
        </w:rPr>
        <w:t>Tabel 4.</w:t>
      </w:r>
      <w:proofErr w:type="gramEnd"/>
    </w:p>
    <w:p w14:paraId="75B61CFD" w14:textId="5C564658" w:rsidR="00142430" w:rsidRPr="00142430" w:rsidRDefault="00142430" w:rsidP="00142430">
      <w:pPr>
        <w:tabs>
          <w:tab w:val="left" w:pos="709"/>
        </w:tabs>
        <w:spacing w:line="360" w:lineRule="auto"/>
        <w:jc w:val="center"/>
        <w:rPr>
          <w:rFonts w:ascii="Times New Roman" w:hAnsi="Times New Roman"/>
          <w:i/>
          <w:sz w:val="24"/>
          <w:lang w:val="id-ID"/>
        </w:rPr>
      </w:pPr>
      <w:r w:rsidRPr="00142430">
        <w:rPr>
          <w:rFonts w:ascii="Times New Roman" w:hAnsi="Times New Roman"/>
          <w:i/>
          <w:sz w:val="24"/>
        </w:rPr>
        <w:t>Hubungan Indikator Variabel X1 dan X2 dengan Respon Petani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030"/>
        <w:gridCol w:w="851"/>
      </w:tblGrid>
      <w:tr w:rsidR="00142430" w14:paraId="0607A3A3" w14:textId="77777777" w:rsidTr="00142430">
        <w:tc>
          <w:tcPr>
            <w:tcW w:w="2410" w:type="dxa"/>
            <w:tcBorders>
              <w:bottom w:val="single" w:sz="4" w:space="0" w:color="auto"/>
            </w:tcBorders>
          </w:tcPr>
          <w:p w14:paraId="68D2B597" w14:textId="6764DB08" w:rsidR="00142430" w:rsidRPr="00142430" w:rsidRDefault="00142430" w:rsidP="00142430">
            <w:pPr>
              <w:snapToGrid w:val="0"/>
              <w:spacing w:after="120" w:line="360" w:lineRule="auto"/>
              <w:jc w:val="center"/>
              <w:rPr>
                <w:rFonts w:ascii="Times New Roman" w:hAnsi="Times New Roman"/>
                <w:sz w:val="24"/>
              </w:rPr>
            </w:pPr>
            <w:r w:rsidRPr="00142430">
              <w:rPr>
                <w:rFonts w:ascii="Times New Roman" w:hAnsi="Times New Roman"/>
                <w:sz w:val="24"/>
              </w:rPr>
              <w:t>Indikator</w:t>
            </w:r>
          </w:p>
        </w:tc>
        <w:tc>
          <w:tcPr>
            <w:tcW w:w="992" w:type="dxa"/>
            <w:tcBorders>
              <w:bottom w:val="single" w:sz="4" w:space="0" w:color="auto"/>
            </w:tcBorders>
          </w:tcPr>
          <w:p w14:paraId="768D46B5" w14:textId="1376C02D" w:rsidR="00142430" w:rsidRPr="00142430" w:rsidRDefault="00142430" w:rsidP="00142430">
            <w:pPr>
              <w:snapToGrid w:val="0"/>
              <w:spacing w:after="120" w:line="360" w:lineRule="auto"/>
              <w:jc w:val="center"/>
              <w:rPr>
                <w:rFonts w:ascii="Times New Roman" w:hAnsi="Times New Roman"/>
                <w:sz w:val="24"/>
              </w:rPr>
            </w:pPr>
            <w:r w:rsidRPr="00142430">
              <w:rPr>
                <w:rFonts w:ascii="Times New Roman" w:hAnsi="Times New Roman"/>
                <w:sz w:val="24"/>
              </w:rPr>
              <w:t>Korelasi</w:t>
            </w:r>
          </w:p>
        </w:tc>
        <w:tc>
          <w:tcPr>
            <w:tcW w:w="851" w:type="dxa"/>
            <w:tcBorders>
              <w:bottom w:val="single" w:sz="4" w:space="0" w:color="auto"/>
            </w:tcBorders>
          </w:tcPr>
          <w:p w14:paraId="24DE7A54" w14:textId="078C4280" w:rsidR="00142430" w:rsidRPr="00142430" w:rsidRDefault="00142430" w:rsidP="00142430">
            <w:pPr>
              <w:snapToGrid w:val="0"/>
              <w:spacing w:after="120" w:line="360" w:lineRule="auto"/>
              <w:jc w:val="center"/>
              <w:rPr>
                <w:rFonts w:ascii="Times New Roman" w:hAnsi="Times New Roman"/>
                <w:sz w:val="24"/>
              </w:rPr>
            </w:pPr>
            <w:r w:rsidRPr="00142430">
              <w:rPr>
                <w:rFonts w:ascii="Times New Roman" w:hAnsi="Times New Roman"/>
                <w:sz w:val="24"/>
              </w:rPr>
              <w:t>Sig.</w:t>
            </w:r>
          </w:p>
        </w:tc>
      </w:tr>
      <w:tr w:rsidR="00142430" w14:paraId="0F268AA7" w14:textId="77777777" w:rsidTr="00142430">
        <w:tc>
          <w:tcPr>
            <w:tcW w:w="2410" w:type="dxa"/>
            <w:tcBorders>
              <w:top w:val="single" w:sz="4" w:space="0" w:color="auto"/>
            </w:tcBorders>
          </w:tcPr>
          <w:p w14:paraId="6E1D63C0" w14:textId="5BB27350" w:rsidR="00142430" w:rsidRPr="00142430" w:rsidRDefault="00142430" w:rsidP="00142430">
            <w:pPr>
              <w:snapToGrid w:val="0"/>
              <w:spacing w:after="120" w:line="360" w:lineRule="auto"/>
              <w:rPr>
                <w:rFonts w:ascii="Times New Roman" w:hAnsi="Times New Roman"/>
                <w:b/>
                <w:sz w:val="24"/>
              </w:rPr>
            </w:pPr>
            <w:r w:rsidRPr="00142430">
              <w:rPr>
                <w:rFonts w:ascii="Times New Roman" w:hAnsi="Times New Roman"/>
                <w:sz w:val="24"/>
              </w:rPr>
              <w:t>Umur</w:t>
            </w:r>
          </w:p>
        </w:tc>
        <w:tc>
          <w:tcPr>
            <w:tcW w:w="992" w:type="dxa"/>
            <w:tcBorders>
              <w:top w:val="single" w:sz="4" w:space="0" w:color="auto"/>
            </w:tcBorders>
          </w:tcPr>
          <w:p w14:paraId="7888BE26" w14:textId="507B5238"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-0,877</w:t>
            </w:r>
          </w:p>
        </w:tc>
        <w:tc>
          <w:tcPr>
            <w:tcW w:w="851" w:type="dxa"/>
            <w:tcBorders>
              <w:top w:val="single" w:sz="4" w:space="0" w:color="auto"/>
            </w:tcBorders>
          </w:tcPr>
          <w:p w14:paraId="30F3AC52" w14:textId="260E1359"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0,008</w:t>
            </w:r>
          </w:p>
        </w:tc>
      </w:tr>
      <w:tr w:rsidR="00142430" w14:paraId="25CAD8D3" w14:textId="77777777" w:rsidTr="00142430">
        <w:tc>
          <w:tcPr>
            <w:tcW w:w="2410" w:type="dxa"/>
          </w:tcPr>
          <w:p w14:paraId="54A1D95F" w14:textId="67FEA4CB" w:rsidR="00142430" w:rsidRPr="00142430" w:rsidRDefault="00142430" w:rsidP="00142430">
            <w:pPr>
              <w:snapToGrid w:val="0"/>
              <w:spacing w:after="120" w:line="360" w:lineRule="auto"/>
              <w:rPr>
                <w:rFonts w:ascii="Times New Roman" w:hAnsi="Times New Roman"/>
                <w:b/>
                <w:sz w:val="24"/>
              </w:rPr>
            </w:pPr>
            <w:r w:rsidRPr="00142430">
              <w:rPr>
                <w:rFonts w:ascii="Times New Roman" w:hAnsi="Times New Roman"/>
                <w:sz w:val="24"/>
              </w:rPr>
              <w:t>Lama Pendidikan</w:t>
            </w:r>
          </w:p>
        </w:tc>
        <w:tc>
          <w:tcPr>
            <w:tcW w:w="992" w:type="dxa"/>
          </w:tcPr>
          <w:p w14:paraId="601CEDE6" w14:textId="0509117B"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0,777</w:t>
            </w:r>
          </w:p>
        </w:tc>
        <w:tc>
          <w:tcPr>
            <w:tcW w:w="851" w:type="dxa"/>
          </w:tcPr>
          <w:p w14:paraId="50DF68F8" w14:textId="47F04E7C"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0,00</w:t>
            </w:r>
          </w:p>
        </w:tc>
      </w:tr>
      <w:tr w:rsidR="00142430" w14:paraId="64658928" w14:textId="77777777" w:rsidTr="00142430">
        <w:tc>
          <w:tcPr>
            <w:tcW w:w="2410" w:type="dxa"/>
          </w:tcPr>
          <w:p w14:paraId="71ECCB40" w14:textId="2F04ECB1" w:rsidR="00142430" w:rsidRPr="00142430" w:rsidRDefault="00142430" w:rsidP="00142430">
            <w:pPr>
              <w:snapToGrid w:val="0"/>
              <w:spacing w:after="120" w:line="360" w:lineRule="auto"/>
              <w:rPr>
                <w:rFonts w:ascii="Times New Roman" w:hAnsi="Times New Roman"/>
                <w:b/>
                <w:sz w:val="24"/>
              </w:rPr>
            </w:pPr>
            <w:r w:rsidRPr="00142430">
              <w:rPr>
                <w:rFonts w:ascii="Times New Roman" w:hAnsi="Times New Roman"/>
                <w:sz w:val="24"/>
              </w:rPr>
              <w:t>Pengalaman bertani</w:t>
            </w:r>
          </w:p>
        </w:tc>
        <w:tc>
          <w:tcPr>
            <w:tcW w:w="992" w:type="dxa"/>
          </w:tcPr>
          <w:p w14:paraId="243E43B9" w14:textId="68FFCABA"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-0,428</w:t>
            </w:r>
          </w:p>
        </w:tc>
        <w:tc>
          <w:tcPr>
            <w:tcW w:w="851" w:type="dxa"/>
          </w:tcPr>
          <w:p w14:paraId="03B8D239" w14:textId="3811400D"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0,020</w:t>
            </w:r>
          </w:p>
        </w:tc>
      </w:tr>
      <w:tr w:rsidR="00142430" w14:paraId="4C8E55DE" w14:textId="77777777" w:rsidTr="00142430">
        <w:tc>
          <w:tcPr>
            <w:tcW w:w="2410" w:type="dxa"/>
          </w:tcPr>
          <w:p w14:paraId="264BA311" w14:textId="6AF9202F" w:rsidR="00142430" w:rsidRPr="00142430" w:rsidRDefault="00142430" w:rsidP="00142430">
            <w:pPr>
              <w:snapToGrid w:val="0"/>
              <w:spacing w:after="120" w:line="360" w:lineRule="auto"/>
              <w:rPr>
                <w:rFonts w:ascii="Times New Roman" w:hAnsi="Times New Roman"/>
                <w:b/>
                <w:sz w:val="24"/>
              </w:rPr>
            </w:pPr>
            <w:r w:rsidRPr="00142430">
              <w:rPr>
                <w:rFonts w:ascii="Times New Roman" w:hAnsi="Times New Roman"/>
                <w:sz w:val="24"/>
              </w:rPr>
              <w:t>Luas Lahan</w:t>
            </w:r>
          </w:p>
        </w:tc>
        <w:tc>
          <w:tcPr>
            <w:tcW w:w="992" w:type="dxa"/>
          </w:tcPr>
          <w:p w14:paraId="3EBB8D5B" w14:textId="08D2FD94"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0,006</w:t>
            </w:r>
          </w:p>
        </w:tc>
        <w:tc>
          <w:tcPr>
            <w:tcW w:w="851" w:type="dxa"/>
          </w:tcPr>
          <w:p w14:paraId="3C2AAF28" w14:textId="2156DBDA"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rPr>
              <w:t>0,975</w:t>
            </w:r>
          </w:p>
        </w:tc>
      </w:tr>
      <w:tr w:rsidR="00142430" w14:paraId="02DBBD6F" w14:textId="77777777" w:rsidTr="00142430">
        <w:tc>
          <w:tcPr>
            <w:tcW w:w="2410" w:type="dxa"/>
          </w:tcPr>
          <w:p w14:paraId="0B80F24E" w14:textId="10119FA8" w:rsidR="00142430" w:rsidRPr="00142430" w:rsidRDefault="00142430" w:rsidP="00142430">
            <w:pPr>
              <w:snapToGrid w:val="0"/>
              <w:spacing w:after="120" w:line="360" w:lineRule="auto"/>
              <w:rPr>
                <w:rFonts w:ascii="Times New Roman" w:hAnsi="Times New Roman"/>
                <w:b/>
                <w:sz w:val="24"/>
              </w:rPr>
            </w:pPr>
            <w:r w:rsidRPr="00142430">
              <w:rPr>
                <w:rFonts w:ascii="Times New Roman" w:hAnsi="Times New Roman"/>
                <w:sz w:val="24"/>
                <w:lang w:val="id-ID"/>
              </w:rPr>
              <w:t>Kegiatan Penyuluhan</w:t>
            </w:r>
          </w:p>
        </w:tc>
        <w:tc>
          <w:tcPr>
            <w:tcW w:w="992" w:type="dxa"/>
          </w:tcPr>
          <w:p w14:paraId="6CDC46D7" w14:textId="0F26B232"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lang w:val="id-ID"/>
              </w:rPr>
              <w:t>0,618</w:t>
            </w:r>
          </w:p>
        </w:tc>
        <w:tc>
          <w:tcPr>
            <w:tcW w:w="851" w:type="dxa"/>
          </w:tcPr>
          <w:p w14:paraId="5996A243" w14:textId="5A8EEA8D"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lang w:val="id-ID"/>
              </w:rPr>
              <w:t>0,00</w:t>
            </w:r>
          </w:p>
        </w:tc>
      </w:tr>
      <w:tr w:rsidR="00142430" w14:paraId="4D2922DC" w14:textId="77777777" w:rsidTr="00142430">
        <w:tc>
          <w:tcPr>
            <w:tcW w:w="2410" w:type="dxa"/>
          </w:tcPr>
          <w:p w14:paraId="42FEFDAD" w14:textId="37C8FA84" w:rsidR="00142430" w:rsidRPr="00142430" w:rsidRDefault="00142430" w:rsidP="00142430">
            <w:pPr>
              <w:snapToGrid w:val="0"/>
              <w:spacing w:after="120" w:line="360" w:lineRule="auto"/>
              <w:rPr>
                <w:rFonts w:ascii="Times New Roman" w:hAnsi="Times New Roman"/>
                <w:b/>
                <w:sz w:val="24"/>
              </w:rPr>
            </w:pPr>
            <w:r w:rsidRPr="00142430">
              <w:rPr>
                <w:rFonts w:ascii="Times New Roman" w:hAnsi="Times New Roman"/>
                <w:sz w:val="24"/>
                <w:lang w:val="id-ID"/>
              </w:rPr>
              <w:lastRenderedPageBreak/>
              <w:t>Akses Informasi</w:t>
            </w:r>
          </w:p>
        </w:tc>
        <w:tc>
          <w:tcPr>
            <w:tcW w:w="992" w:type="dxa"/>
          </w:tcPr>
          <w:p w14:paraId="4B56B216" w14:textId="343F64E2"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lang w:val="id-ID"/>
              </w:rPr>
              <w:t>0,441</w:t>
            </w:r>
          </w:p>
        </w:tc>
        <w:tc>
          <w:tcPr>
            <w:tcW w:w="851" w:type="dxa"/>
          </w:tcPr>
          <w:p w14:paraId="57FAD779" w14:textId="7F0DFE26"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lang w:val="id-ID"/>
              </w:rPr>
              <w:t>0,015</w:t>
            </w:r>
          </w:p>
        </w:tc>
      </w:tr>
      <w:tr w:rsidR="00142430" w14:paraId="31B371A7" w14:textId="77777777" w:rsidTr="00142430">
        <w:tc>
          <w:tcPr>
            <w:tcW w:w="2410" w:type="dxa"/>
          </w:tcPr>
          <w:p w14:paraId="3E2B2CF6" w14:textId="56DC0604"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lang w:val="id-ID"/>
              </w:rPr>
              <w:t>Sarana Prasarana</w:t>
            </w:r>
          </w:p>
        </w:tc>
        <w:tc>
          <w:tcPr>
            <w:tcW w:w="992" w:type="dxa"/>
          </w:tcPr>
          <w:p w14:paraId="1968A772" w14:textId="51DFBE37"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lang w:val="id-ID"/>
              </w:rPr>
              <w:t>-0,069</w:t>
            </w:r>
          </w:p>
        </w:tc>
        <w:tc>
          <w:tcPr>
            <w:tcW w:w="851" w:type="dxa"/>
          </w:tcPr>
          <w:p w14:paraId="5EEC7E3A" w14:textId="0F911A00" w:rsidR="00142430" w:rsidRPr="00142430" w:rsidRDefault="00142430" w:rsidP="00142430">
            <w:pPr>
              <w:snapToGrid w:val="0"/>
              <w:spacing w:after="120" w:line="360" w:lineRule="auto"/>
              <w:jc w:val="center"/>
              <w:rPr>
                <w:rFonts w:ascii="Times New Roman" w:hAnsi="Times New Roman"/>
                <w:b/>
                <w:sz w:val="24"/>
              </w:rPr>
            </w:pPr>
            <w:r w:rsidRPr="00142430">
              <w:rPr>
                <w:rFonts w:ascii="Times New Roman" w:hAnsi="Times New Roman"/>
                <w:sz w:val="24"/>
                <w:lang w:val="id-ID"/>
              </w:rPr>
              <w:t>0,747</w:t>
            </w:r>
          </w:p>
        </w:tc>
      </w:tr>
    </w:tbl>
    <w:p w14:paraId="300FD694" w14:textId="77777777" w:rsidR="00142430" w:rsidRPr="00187DA7" w:rsidRDefault="00142430" w:rsidP="00142430">
      <w:pPr>
        <w:tabs>
          <w:tab w:val="left" w:pos="709"/>
        </w:tabs>
        <w:spacing w:line="360" w:lineRule="auto"/>
        <w:rPr>
          <w:rFonts w:ascii="Times New Roman" w:hAnsi="Times New Roman"/>
          <w:sz w:val="24"/>
        </w:rPr>
      </w:pPr>
      <w:proofErr w:type="gramStart"/>
      <w:r>
        <w:rPr>
          <w:rFonts w:ascii="Times New Roman" w:hAnsi="Times New Roman"/>
          <w:sz w:val="24"/>
        </w:rPr>
        <w:t>Sumber :Data</w:t>
      </w:r>
      <w:proofErr w:type="gramEnd"/>
      <w:r>
        <w:rPr>
          <w:rFonts w:ascii="Times New Roman" w:hAnsi="Times New Roman"/>
          <w:sz w:val="24"/>
        </w:rPr>
        <w:t xml:space="preserve"> diolah P</w:t>
      </w:r>
      <w:r w:rsidRPr="00187DA7">
        <w:rPr>
          <w:rFonts w:ascii="Times New Roman" w:hAnsi="Times New Roman"/>
          <w:sz w:val="24"/>
        </w:rPr>
        <w:t>enulis (2020)</w:t>
      </w:r>
    </w:p>
    <w:p w14:paraId="7E93FBF1" w14:textId="1DFBCCAD" w:rsidR="00C1651E" w:rsidRDefault="00B96E08" w:rsidP="00E55DB8">
      <w:pPr>
        <w:snapToGrid w:val="0"/>
        <w:spacing w:line="360" w:lineRule="auto"/>
        <w:ind w:firstLine="720"/>
        <w:rPr>
          <w:rFonts w:ascii="Times New Roman" w:hAnsi="Times New Roman"/>
          <w:sz w:val="24"/>
        </w:rPr>
      </w:pPr>
      <w:r w:rsidRPr="00B96E08">
        <w:rPr>
          <w:rFonts w:ascii="Times New Roman" w:hAnsi="Times New Roman"/>
          <w:sz w:val="24"/>
        </w:rPr>
        <w:t xml:space="preserve">Berdasarkan </w:t>
      </w:r>
      <w:proofErr w:type="gramStart"/>
      <w:r w:rsidRPr="00B96E08">
        <w:rPr>
          <w:rFonts w:ascii="Times New Roman" w:hAnsi="Times New Roman"/>
          <w:sz w:val="24"/>
        </w:rPr>
        <w:t>Tabel  4</w:t>
      </w:r>
      <w:proofErr w:type="gramEnd"/>
      <w:r w:rsidRPr="00B96E08">
        <w:rPr>
          <w:rFonts w:ascii="Times New Roman" w:hAnsi="Times New Roman"/>
          <w:sz w:val="24"/>
        </w:rPr>
        <w:t>, dapat dilihat bahwa indikator yang memiliki  hubungan dengan respon petani adalah umur, lama pendidikan, lama berusaha tani, kegiatan penyuluhan dan akses informasi.</w:t>
      </w:r>
      <w:r>
        <w:rPr>
          <w:rFonts w:ascii="Times New Roman" w:hAnsi="Times New Roman"/>
          <w:sz w:val="24"/>
        </w:rPr>
        <w:t xml:space="preserve"> </w:t>
      </w:r>
    </w:p>
    <w:p w14:paraId="22A8B283" w14:textId="35EE562F" w:rsidR="00B96E08" w:rsidRPr="00061372" w:rsidRDefault="00B96E08" w:rsidP="00E55DB8">
      <w:pPr>
        <w:spacing w:line="360" w:lineRule="auto"/>
        <w:ind w:firstLine="720"/>
        <w:rPr>
          <w:rFonts w:ascii="Times New Roman" w:hAnsi="Times New Roman"/>
          <w:b/>
          <w:sz w:val="24"/>
        </w:rPr>
      </w:pPr>
      <w:r>
        <w:rPr>
          <w:rFonts w:ascii="Times New Roman" w:hAnsi="Times New Roman"/>
          <w:sz w:val="24"/>
        </w:rPr>
        <w:t>H</w:t>
      </w:r>
      <w:r>
        <w:rPr>
          <w:rFonts w:ascii="Times New Roman" w:hAnsi="Times New Roman"/>
          <w:sz w:val="24"/>
          <w:lang w:val="id-ID"/>
        </w:rPr>
        <w:t xml:space="preserve">asil uji korelasi </w:t>
      </w:r>
      <w:r>
        <w:rPr>
          <w:rFonts w:ascii="Times New Roman" w:hAnsi="Times New Roman"/>
          <w:i/>
          <w:sz w:val="24"/>
          <w:lang w:val="id-ID"/>
        </w:rPr>
        <w:t>R</w:t>
      </w:r>
      <w:r w:rsidRPr="0081543A">
        <w:rPr>
          <w:rFonts w:ascii="Times New Roman" w:hAnsi="Times New Roman"/>
          <w:i/>
          <w:sz w:val="24"/>
          <w:lang w:val="id-ID"/>
        </w:rPr>
        <w:t xml:space="preserve">ank Spearman </w:t>
      </w:r>
      <w:r>
        <w:rPr>
          <w:rFonts w:ascii="Times New Roman" w:hAnsi="Times New Roman"/>
          <w:sz w:val="24"/>
          <w:lang w:val="id-ID"/>
        </w:rPr>
        <w:t>bahwa nilai korelasi (r) yaitu sebesar -0,877 dan signifikasi 0,008 yang berarti bahwa terdapat hubungan antara umur dengan respon petani, karena nilai signifikasi yang diperoleh sebesar 0,008. Namun kecenderungan hubungan tersebut bersifat negatif, artinya semakin tua umur petani maka tingkat respon yang dihasilkan akan semakin rendah.</w:t>
      </w:r>
      <w:r>
        <w:rPr>
          <w:rFonts w:ascii="Times New Roman" w:hAnsi="Times New Roman"/>
          <w:b/>
          <w:sz w:val="24"/>
        </w:rPr>
        <w:t xml:space="preserve"> </w:t>
      </w:r>
      <w:r>
        <w:rPr>
          <w:rFonts w:ascii="Times New Roman" w:hAnsi="Times New Roman"/>
          <w:sz w:val="24"/>
          <w:lang w:val="id-ID"/>
        </w:rPr>
        <w:t xml:space="preserve">Responden yang berumur tua akan sulit dalam menerima perubahan, ide-ide dan berbagai inovasi baru termasuk penggunaan pupuk kascing. Hal tersebut terjadi karena mereka telah melewati umur produktif. Selain itu, responden yang memiliki umur tua akan mempertahankan kebiasaan yang sudah mereka lakukan sebelumnya. Sejalan dengan Sumarwan </w:t>
      </w:r>
      <w:r w:rsidRPr="00B96E08">
        <w:rPr>
          <w:rFonts w:ascii="Times New Roman" w:hAnsi="Times New Roman"/>
          <w:i/>
          <w:sz w:val="24"/>
          <w:lang w:val="id-ID"/>
        </w:rPr>
        <w:t>dalam</w:t>
      </w:r>
      <w:r>
        <w:rPr>
          <w:rFonts w:ascii="Times New Roman" w:hAnsi="Times New Roman"/>
          <w:sz w:val="24"/>
          <w:lang w:val="id-ID"/>
        </w:rPr>
        <w:t xml:space="preserve"> Sulistiyo (2011) yang menyebutkan bahwa umur seseorang </w:t>
      </w:r>
      <w:r>
        <w:rPr>
          <w:rFonts w:ascii="Times New Roman" w:hAnsi="Times New Roman"/>
          <w:sz w:val="24"/>
        </w:rPr>
        <w:t xml:space="preserve">dapat </w:t>
      </w:r>
      <w:r>
        <w:rPr>
          <w:rFonts w:ascii="Times New Roman" w:hAnsi="Times New Roman"/>
          <w:sz w:val="24"/>
          <w:lang w:val="id-ID"/>
        </w:rPr>
        <w:t xml:space="preserve">mempengaruhi </w:t>
      </w:r>
      <w:r>
        <w:rPr>
          <w:rFonts w:ascii="Times New Roman" w:hAnsi="Times New Roman"/>
          <w:sz w:val="24"/>
        </w:rPr>
        <w:t xml:space="preserve">petani </w:t>
      </w:r>
      <w:r>
        <w:rPr>
          <w:rFonts w:ascii="Times New Roman" w:hAnsi="Times New Roman"/>
          <w:sz w:val="24"/>
          <w:lang w:val="id-ID"/>
        </w:rPr>
        <w:t xml:space="preserve">dalam pengambilan sikap dan keputusan dalam menggunakan produk baru. </w:t>
      </w:r>
    </w:p>
    <w:p w14:paraId="576E859E" w14:textId="53FC062E" w:rsidR="00B96E08" w:rsidRPr="00061372" w:rsidRDefault="00B96E08" w:rsidP="00B96E08">
      <w:pPr>
        <w:spacing w:line="360" w:lineRule="auto"/>
        <w:rPr>
          <w:rFonts w:ascii="Times New Roman" w:hAnsi="Times New Roman"/>
          <w:sz w:val="24"/>
        </w:rPr>
      </w:pPr>
      <w:r>
        <w:rPr>
          <w:rFonts w:ascii="Times New Roman" w:hAnsi="Times New Roman"/>
          <w:sz w:val="24"/>
          <w:lang w:val="id-ID"/>
        </w:rPr>
        <w:tab/>
        <w:t xml:space="preserve">Hasil uji korelasi </w:t>
      </w:r>
      <w:r>
        <w:rPr>
          <w:rFonts w:ascii="Times New Roman" w:hAnsi="Times New Roman"/>
          <w:i/>
          <w:sz w:val="24"/>
          <w:lang w:val="id-ID"/>
        </w:rPr>
        <w:t>R</w:t>
      </w:r>
      <w:r w:rsidRPr="00A7073A">
        <w:rPr>
          <w:rFonts w:ascii="Times New Roman" w:hAnsi="Times New Roman"/>
          <w:i/>
          <w:sz w:val="24"/>
          <w:lang w:val="id-ID"/>
        </w:rPr>
        <w:t>ank Spearman</w:t>
      </w:r>
      <w:r>
        <w:rPr>
          <w:rFonts w:ascii="Times New Roman" w:hAnsi="Times New Roman"/>
          <w:i/>
          <w:sz w:val="24"/>
          <w:lang w:val="id-ID"/>
        </w:rPr>
        <w:t xml:space="preserve"> </w:t>
      </w:r>
      <w:r w:rsidR="00061372" w:rsidRPr="00061372">
        <w:rPr>
          <w:rFonts w:ascii="Times New Roman" w:hAnsi="Times New Roman"/>
          <w:sz w:val="24"/>
        </w:rPr>
        <w:t>tingkat pedidikan</w:t>
      </w:r>
      <w:r w:rsidR="00061372">
        <w:rPr>
          <w:rFonts w:ascii="Times New Roman" w:hAnsi="Times New Roman"/>
          <w:i/>
          <w:sz w:val="24"/>
        </w:rPr>
        <w:t xml:space="preserve"> </w:t>
      </w:r>
      <w:r>
        <w:rPr>
          <w:rFonts w:ascii="Times New Roman" w:hAnsi="Times New Roman"/>
          <w:sz w:val="24"/>
          <w:lang w:val="id-ID"/>
        </w:rPr>
        <w:t xml:space="preserve">diperoleh nilai koefisien </w:t>
      </w:r>
      <w:r>
        <w:rPr>
          <w:rFonts w:ascii="Times New Roman" w:hAnsi="Times New Roman"/>
          <w:sz w:val="24"/>
          <w:lang w:val="id-ID"/>
        </w:rPr>
        <w:lastRenderedPageBreak/>
        <w:t xml:space="preserve">korelasi 0,777 dengan signifikasi 0,00 yang berarti bahwa terdapat hubungan yang signifikan antara tingkat pendidikan dengan repon petani karena nilai signifikasi yang diperoleh adalah sebesar 0,00. Kecenderungan hubungan tersebut bersifat positif, artinya semakin tinggi tingkat pendidikan responden maka akan semakin tinggi pula respon petani dalam penggunaan pupuk </w:t>
      </w:r>
      <w:r w:rsidR="00061372">
        <w:rPr>
          <w:rFonts w:ascii="Times New Roman" w:hAnsi="Times New Roman"/>
          <w:sz w:val="24"/>
          <w:lang w:val="id-ID"/>
        </w:rPr>
        <w:t>kascing begitu pula sebaliknya</w:t>
      </w:r>
      <w:r w:rsidR="00061372">
        <w:rPr>
          <w:rFonts w:ascii="Times New Roman" w:hAnsi="Times New Roman"/>
          <w:sz w:val="24"/>
        </w:rPr>
        <w:t xml:space="preserve">. </w:t>
      </w:r>
      <w:r>
        <w:rPr>
          <w:rFonts w:ascii="Times New Roman" w:hAnsi="Times New Roman"/>
          <w:sz w:val="24"/>
          <w:lang w:val="id-ID"/>
        </w:rPr>
        <w:t xml:space="preserve">Berdasarkan hasil wawancara di lapangan diketahui bahwa responden yang memiliki tingkat pendidikan tinggi akan mencoba hal-hal baru yang belum mereka terapkan sebelumnya, termasuk dalam kegiatan usaha tani. Selain untuk meningkatkan hasil produktifitas dalam kegiatan usaha tani, responden akan menjadikan hal baru tersebut </w:t>
      </w:r>
      <w:r w:rsidR="00061372">
        <w:rPr>
          <w:rFonts w:ascii="Times New Roman" w:hAnsi="Times New Roman"/>
          <w:sz w:val="24"/>
          <w:lang w:val="id-ID"/>
        </w:rPr>
        <w:t>sebagai wadah untuk pembelajara</w:t>
      </w:r>
      <w:r w:rsidR="00061372">
        <w:rPr>
          <w:rFonts w:ascii="Times New Roman" w:hAnsi="Times New Roman"/>
          <w:sz w:val="24"/>
        </w:rPr>
        <w:t>n agar</w:t>
      </w:r>
      <w:r>
        <w:rPr>
          <w:rFonts w:ascii="Times New Roman" w:hAnsi="Times New Roman"/>
          <w:sz w:val="24"/>
          <w:lang w:val="id-ID"/>
        </w:rPr>
        <w:t xml:space="preserve"> mengetahui hal baru tersebut bersifat positif atau negatif bagi kegiatan usaha taninya. Hal ini selaras dengan Sulistiyo (2011) yang menyebutkan bahwa petani yang memiliki pendidikan tinggi akan lebih responsif terhadap informasi mengenai teknologi baru.</w:t>
      </w:r>
    </w:p>
    <w:p w14:paraId="00EB51B1" w14:textId="7F1953FA" w:rsidR="00061372" w:rsidRDefault="00E55DB8" w:rsidP="00061372">
      <w:pPr>
        <w:spacing w:line="360" w:lineRule="auto"/>
        <w:rPr>
          <w:rFonts w:ascii="Times New Roman" w:hAnsi="Times New Roman"/>
          <w:sz w:val="24"/>
          <w:lang w:val="id-ID"/>
        </w:rPr>
      </w:pPr>
      <w:r>
        <w:rPr>
          <w:rFonts w:ascii="Times New Roman" w:hAnsi="Times New Roman"/>
          <w:sz w:val="24"/>
        </w:rPr>
        <w:tab/>
      </w:r>
      <w:proofErr w:type="gramStart"/>
      <w:r>
        <w:rPr>
          <w:rFonts w:ascii="Times New Roman" w:hAnsi="Times New Roman"/>
          <w:sz w:val="24"/>
        </w:rPr>
        <w:t xml:space="preserve">Indikator </w:t>
      </w:r>
      <w:r w:rsidR="00061372">
        <w:rPr>
          <w:rFonts w:ascii="Times New Roman" w:hAnsi="Times New Roman"/>
          <w:sz w:val="24"/>
        </w:rPr>
        <w:t xml:space="preserve">yang berhubungan selanjutnya adalah </w:t>
      </w:r>
      <w:r w:rsidR="0041073F">
        <w:rPr>
          <w:rFonts w:ascii="Times New Roman" w:hAnsi="Times New Roman"/>
          <w:sz w:val="24"/>
        </w:rPr>
        <w:t>lama berusaha tani.</w:t>
      </w:r>
      <w:proofErr w:type="gramEnd"/>
      <w:r w:rsidR="0041073F">
        <w:rPr>
          <w:rFonts w:ascii="Times New Roman" w:hAnsi="Times New Roman"/>
          <w:sz w:val="24"/>
        </w:rPr>
        <w:t xml:space="preserve"> </w:t>
      </w:r>
      <w:r w:rsidR="00061372">
        <w:rPr>
          <w:rFonts w:ascii="Times New Roman" w:hAnsi="Times New Roman"/>
          <w:sz w:val="24"/>
          <w:lang w:val="id-ID"/>
        </w:rPr>
        <w:t xml:space="preserve">Hasil uji korelasi </w:t>
      </w:r>
      <w:r w:rsidR="00061372">
        <w:rPr>
          <w:rFonts w:ascii="Times New Roman" w:hAnsi="Times New Roman"/>
          <w:i/>
          <w:sz w:val="24"/>
          <w:lang w:val="id-ID"/>
        </w:rPr>
        <w:t>R</w:t>
      </w:r>
      <w:r w:rsidR="00061372" w:rsidRPr="008E00D7">
        <w:rPr>
          <w:rFonts w:ascii="Times New Roman" w:hAnsi="Times New Roman"/>
          <w:i/>
          <w:sz w:val="24"/>
          <w:lang w:val="id-ID"/>
        </w:rPr>
        <w:t>ank Spearman</w:t>
      </w:r>
      <w:r w:rsidR="00061372">
        <w:rPr>
          <w:rFonts w:ascii="Times New Roman" w:hAnsi="Times New Roman"/>
          <w:i/>
          <w:sz w:val="24"/>
          <w:lang w:val="id-ID"/>
        </w:rPr>
        <w:t xml:space="preserve"> </w:t>
      </w:r>
      <w:r w:rsidR="00061372">
        <w:rPr>
          <w:rFonts w:ascii="Times New Roman" w:hAnsi="Times New Roman"/>
          <w:sz w:val="24"/>
          <w:lang w:val="id-ID"/>
        </w:rPr>
        <w:t xml:space="preserve">diperoleh nilai koefisien korelasi dan signifikasi berturut-turut sebesar -0,428 dan 0,020. Artinya, terdapat hubungan antara Lama berusaha tani dengan respon petani karena </w:t>
      </w:r>
      <w:r w:rsidR="00061372">
        <w:rPr>
          <w:rFonts w:ascii="Times New Roman" w:hAnsi="Times New Roman"/>
          <w:sz w:val="24"/>
          <w:lang w:val="id-ID"/>
        </w:rPr>
        <w:lastRenderedPageBreak/>
        <w:t xml:space="preserve">nilai signifikasi yang diperoleh sebesar 0,020. Namun kecenderungan hubungan tersebut bersifat negatif, </w:t>
      </w:r>
      <w:r w:rsidR="00061372">
        <w:rPr>
          <w:rFonts w:ascii="Times New Roman" w:hAnsi="Times New Roman"/>
          <w:sz w:val="24"/>
        </w:rPr>
        <w:t>yang berarti</w:t>
      </w:r>
      <w:r w:rsidR="00061372">
        <w:rPr>
          <w:rFonts w:ascii="Times New Roman" w:hAnsi="Times New Roman"/>
          <w:sz w:val="24"/>
          <w:lang w:val="id-ID"/>
        </w:rPr>
        <w:t xml:space="preserve"> semakin </w:t>
      </w:r>
      <w:r w:rsidR="0041073F">
        <w:rPr>
          <w:rFonts w:ascii="Times New Roman" w:hAnsi="Times New Roman"/>
          <w:sz w:val="24"/>
        </w:rPr>
        <w:t>l</w:t>
      </w:r>
      <w:r w:rsidR="00061372">
        <w:rPr>
          <w:rFonts w:ascii="Times New Roman" w:hAnsi="Times New Roman"/>
          <w:sz w:val="24"/>
          <w:lang w:val="id-ID"/>
        </w:rPr>
        <w:t xml:space="preserve">ama berusaha tani maka tingkat respon yang dihasilkan akan semakin rendah. </w:t>
      </w:r>
    </w:p>
    <w:p w14:paraId="5EA9B3D0" w14:textId="77777777" w:rsidR="00061372" w:rsidRDefault="00061372" w:rsidP="0041073F">
      <w:pPr>
        <w:spacing w:line="360" w:lineRule="auto"/>
        <w:ind w:firstLine="720"/>
        <w:rPr>
          <w:rFonts w:ascii="Times New Roman" w:hAnsi="Times New Roman"/>
          <w:sz w:val="24"/>
          <w:lang w:val="id-ID"/>
        </w:rPr>
      </w:pPr>
      <w:r>
        <w:rPr>
          <w:rFonts w:ascii="Times New Roman" w:hAnsi="Times New Roman"/>
          <w:sz w:val="24"/>
          <w:lang w:val="id-ID"/>
        </w:rPr>
        <w:t>Berdasarkan hasil pengkajian melalui wawancara dengan petani yang ada di Desa Taraju menyatakan bahwa semakin lama petani melakukan usaha tani maka akan semakin banyak juga pengalaman yang mereka dapatkan dalam menjalankan usaha taninya, sehingga akan sulit bagi mereka untuk menerima ide, gagasan, dan inovasi baru. Responden akan mempertahankan cara dan kebiasaan yang dilakukan sebelumnya. Hal ini sejalan dengan Ari (2015) yang menyebutkan bahwa petani yang telah lama berusaha tani akan lebih objektif dalam melakukan kerjasama ataupun menerima inovasi teknologi yang baru.</w:t>
      </w:r>
    </w:p>
    <w:p w14:paraId="6823BDC7" w14:textId="09B7A512" w:rsidR="0041073F" w:rsidRPr="009D1726" w:rsidRDefault="0041073F" w:rsidP="0041073F">
      <w:pPr>
        <w:spacing w:line="360" w:lineRule="auto"/>
        <w:ind w:firstLine="720"/>
        <w:rPr>
          <w:rFonts w:ascii="Times New Roman" w:hAnsi="Times New Roman"/>
          <w:i/>
          <w:sz w:val="24"/>
        </w:rPr>
      </w:pPr>
      <w:r>
        <w:rPr>
          <w:rFonts w:ascii="Times New Roman" w:hAnsi="Times New Roman"/>
          <w:sz w:val="24"/>
          <w:lang w:val="id-ID"/>
        </w:rPr>
        <w:t xml:space="preserve">Hasil uji korelasi </w:t>
      </w:r>
      <w:r>
        <w:rPr>
          <w:rFonts w:ascii="Times New Roman" w:hAnsi="Times New Roman"/>
          <w:i/>
          <w:sz w:val="24"/>
          <w:lang w:val="id-ID"/>
        </w:rPr>
        <w:t>R</w:t>
      </w:r>
      <w:r w:rsidRPr="00C142BF">
        <w:rPr>
          <w:rFonts w:ascii="Times New Roman" w:hAnsi="Times New Roman"/>
          <w:i/>
          <w:sz w:val="24"/>
          <w:lang w:val="id-ID"/>
        </w:rPr>
        <w:t>ank Spearman</w:t>
      </w:r>
      <w:r>
        <w:rPr>
          <w:rFonts w:ascii="Times New Roman" w:hAnsi="Times New Roman"/>
          <w:i/>
          <w:sz w:val="24"/>
          <w:lang w:val="id-ID"/>
        </w:rPr>
        <w:t xml:space="preserve"> </w:t>
      </w:r>
      <w:r>
        <w:rPr>
          <w:rFonts w:ascii="Times New Roman" w:hAnsi="Times New Roman"/>
          <w:sz w:val="24"/>
          <w:lang w:val="id-ID"/>
        </w:rPr>
        <w:t xml:space="preserve">yang dilakukan diperoleh nilai koefisien korelasi dan signifikasi secara berturut-turut sebesar 0,618 dan 0,00. Artinya terdapat hubungan yang nyata antara kegiatan penyuluhan dengan respon petani karena memiliki nilai signifikasi 0,00. Semakin tinggi responden melakukan kegiatan maka akan semakin tinggi pula respon petani dalam penggunaan pupuk kascing, dan sebaliknya. Hasil pengkajian di lapangan dihasilkan bahwa adanya </w:t>
      </w:r>
      <w:r>
        <w:rPr>
          <w:rFonts w:ascii="Times New Roman" w:hAnsi="Times New Roman"/>
          <w:sz w:val="24"/>
          <w:lang w:val="id-ID"/>
        </w:rPr>
        <w:lastRenderedPageBreak/>
        <w:t xml:space="preserve">kecenderungan antara kegiatan penyuluhan dengan respon petani dikarenakan kegiatan penyuluhan merupakan salah satu kegiatan yang akan menghasilkan ide-ide baru untuk diterapkan oleh responden. </w:t>
      </w:r>
    </w:p>
    <w:p w14:paraId="3E34756D" w14:textId="77777777" w:rsidR="0041073F" w:rsidRPr="00EF289F" w:rsidRDefault="0041073F" w:rsidP="0041073F">
      <w:pPr>
        <w:spacing w:line="360" w:lineRule="auto"/>
        <w:ind w:firstLine="720"/>
        <w:rPr>
          <w:rFonts w:ascii="Times New Roman" w:hAnsi="Times New Roman"/>
          <w:sz w:val="24"/>
        </w:rPr>
      </w:pPr>
      <w:r>
        <w:rPr>
          <w:rFonts w:ascii="Times New Roman" w:hAnsi="Times New Roman"/>
          <w:sz w:val="24"/>
          <w:lang w:val="id-ID"/>
        </w:rPr>
        <w:t xml:space="preserve">Hal ini selaras dengan pendapat </w:t>
      </w:r>
      <w:r w:rsidRPr="00BB3ECC">
        <w:rPr>
          <w:rFonts w:ascii="Times New Roman" w:hAnsi="Times New Roman"/>
          <w:sz w:val="24"/>
          <w:lang w:val="id-ID"/>
        </w:rPr>
        <w:t>Soekartawi dalam Bambang (2016) yang menyatakan bahwa kegiatan penyuluhan dapat membantu petani dalam memahami besarnya pengaruh struktur sosial, ekonomi, dan teknologi untuk mencapai kehidupan yang lebih baik dan dapat menemukan cara mengubah struktur atau situasi yang dapat</w:t>
      </w:r>
      <w:r>
        <w:rPr>
          <w:rFonts w:ascii="Times New Roman" w:hAnsi="Times New Roman"/>
          <w:sz w:val="24"/>
          <w:lang w:val="id-ID"/>
        </w:rPr>
        <w:t xml:space="preserve"> menghalangi dalam mencapai tujuan tertentu. Semakin tinggi petani mengikuti kegiatan penyuluhan maka keberhasilan penyuluhan dalam memberikan ide, gagasan, dan teknologi baru yang disampaikan akan semakin tinggi pula.</w:t>
      </w:r>
      <w:r>
        <w:rPr>
          <w:rFonts w:ascii="Times New Roman" w:hAnsi="Times New Roman"/>
          <w:sz w:val="24"/>
        </w:rPr>
        <w:t xml:space="preserve"> </w:t>
      </w:r>
      <w:proofErr w:type="gramStart"/>
      <w:r>
        <w:rPr>
          <w:rFonts w:ascii="Times New Roman" w:hAnsi="Times New Roman"/>
          <w:sz w:val="24"/>
        </w:rPr>
        <w:t>Selain itu, menurut Oeng (2019) menyatakan bahwa kegiatan penyuluhan memiliki efek positif pada potensi keberlanjutan petani dalam melakukan kegiatan usahatani.</w:t>
      </w:r>
      <w:proofErr w:type="gramEnd"/>
    </w:p>
    <w:p w14:paraId="26AFC572" w14:textId="77777777" w:rsidR="0041073F" w:rsidRDefault="0041073F" w:rsidP="0041073F">
      <w:pPr>
        <w:tabs>
          <w:tab w:val="left" w:pos="709"/>
        </w:tabs>
        <w:spacing w:line="360" w:lineRule="auto"/>
        <w:rPr>
          <w:rFonts w:ascii="Times New Roman" w:hAnsi="Times New Roman"/>
          <w:sz w:val="24"/>
          <w:lang w:val="id-ID"/>
        </w:rPr>
      </w:pPr>
      <w:r>
        <w:rPr>
          <w:rFonts w:ascii="Times New Roman" w:hAnsi="Times New Roman"/>
          <w:b/>
          <w:sz w:val="24"/>
          <w:lang w:val="id-ID"/>
        </w:rPr>
        <w:tab/>
      </w:r>
      <w:r>
        <w:rPr>
          <w:rFonts w:ascii="Times New Roman" w:hAnsi="Times New Roman"/>
          <w:sz w:val="24"/>
          <w:lang w:val="id-ID"/>
        </w:rPr>
        <w:t xml:space="preserve">Akses informasi merupakan salah satu faktor penting yang mempengaruhi responden dalam melaksanakan kegiatan usaha tani. Akses informasi merupakan kemampuan responden untuk menemukan informasi ide, gagasan, maupun teknik baru yang belum ada sebelumnya dan dianggap memiliki manfaat untuk responden. Akses informasi dalam pengkajian ini berasal dari petani lain, media elektronik, media cetak, </w:t>
      </w:r>
      <w:r>
        <w:rPr>
          <w:rFonts w:ascii="Times New Roman" w:hAnsi="Times New Roman"/>
          <w:sz w:val="24"/>
          <w:lang w:val="id-ID"/>
        </w:rPr>
        <w:lastRenderedPageBreak/>
        <w:t>bahkan dari penyuluh.</w:t>
      </w:r>
    </w:p>
    <w:p w14:paraId="40367CA8" w14:textId="7903A9D3" w:rsidR="0041073F" w:rsidRDefault="0041073F" w:rsidP="0041073F">
      <w:pPr>
        <w:tabs>
          <w:tab w:val="left" w:pos="709"/>
        </w:tabs>
        <w:spacing w:line="360" w:lineRule="auto"/>
        <w:rPr>
          <w:rFonts w:ascii="Times New Roman" w:hAnsi="Times New Roman"/>
          <w:sz w:val="24"/>
          <w:lang w:val="id-ID"/>
        </w:rPr>
      </w:pPr>
      <w:r>
        <w:rPr>
          <w:rFonts w:ascii="Times New Roman" w:hAnsi="Times New Roman"/>
          <w:sz w:val="24"/>
          <w:lang w:val="id-ID"/>
        </w:rPr>
        <w:tab/>
      </w:r>
      <w:r w:rsidR="007768E1">
        <w:rPr>
          <w:rFonts w:ascii="Times New Roman" w:hAnsi="Times New Roman"/>
          <w:sz w:val="24"/>
          <w:lang w:val="id-ID"/>
        </w:rPr>
        <w:t xml:space="preserve">Berdasarkan Tabel </w:t>
      </w:r>
      <w:r w:rsidR="007768E1">
        <w:rPr>
          <w:rFonts w:ascii="Times New Roman" w:hAnsi="Times New Roman"/>
          <w:sz w:val="24"/>
        </w:rPr>
        <w:t>4</w:t>
      </w:r>
      <w:r>
        <w:rPr>
          <w:rFonts w:ascii="Times New Roman" w:hAnsi="Times New Roman"/>
          <w:sz w:val="24"/>
          <w:lang w:val="id-ID"/>
        </w:rPr>
        <w:t xml:space="preserve"> terlihat hasil uji korelasi </w:t>
      </w:r>
      <w:r>
        <w:rPr>
          <w:rFonts w:ascii="Times New Roman" w:hAnsi="Times New Roman"/>
          <w:i/>
          <w:sz w:val="24"/>
          <w:lang w:val="id-ID"/>
        </w:rPr>
        <w:t>R</w:t>
      </w:r>
      <w:r w:rsidRPr="00B8122A">
        <w:rPr>
          <w:rFonts w:ascii="Times New Roman" w:hAnsi="Times New Roman"/>
          <w:i/>
          <w:sz w:val="24"/>
          <w:lang w:val="id-ID"/>
        </w:rPr>
        <w:t>ank Spearman</w:t>
      </w:r>
      <w:r>
        <w:rPr>
          <w:rFonts w:ascii="Times New Roman" w:hAnsi="Times New Roman"/>
          <w:sz w:val="24"/>
          <w:lang w:val="id-ID"/>
        </w:rPr>
        <w:t xml:space="preserve"> dengan nilai koefisien korelasi 0,411 dan signifikasi 0,00. Artinya, terdapat hubungan yang nyata antara akses informasi dengan respon petani karena nilai signifikasi yang diperoleh 0,00. Semakin tinggi responden yang menyatakan akses informasi pertanian maka respon petani terhadap penggunaan pupuk kascing juga akan tinggi. Begitu pula sebaliknya, responden yang menyatakan akses informasi masih rendah maka respon petani terhadap penggunaan pupuk kascing pun akan rendah. Berdasarkan hasil pengkajian di lapangan, adanya kecenderungan antara akses informasi dengan respon petani dikarenakan responden yang jarang mengikuti penyuluhan, sehingga mereka harus mencari informasi pertanian dari sumber lain seperti media cetak, media elektronik, atau dari petani lain.</w:t>
      </w:r>
    </w:p>
    <w:p w14:paraId="133B572F" w14:textId="77777777" w:rsidR="0041073F" w:rsidRPr="00D904CD" w:rsidRDefault="0041073F" w:rsidP="0041073F">
      <w:pPr>
        <w:pStyle w:val="Heading2"/>
        <w:tabs>
          <w:tab w:val="left" w:pos="1843"/>
        </w:tabs>
        <w:spacing w:line="360" w:lineRule="auto"/>
        <w:rPr>
          <w:rFonts w:ascii="Times New Roman" w:hAnsi="Times New Roman"/>
          <w:color w:val="auto"/>
          <w:sz w:val="24"/>
          <w:szCs w:val="24"/>
          <w:lang w:val="id-ID"/>
        </w:rPr>
      </w:pPr>
      <w:bookmarkStart w:id="9" w:name="_Toc44391588"/>
      <w:bookmarkStart w:id="10" w:name="_Toc44416131"/>
      <w:bookmarkStart w:id="11" w:name="_Toc44416409"/>
      <w:bookmarkStart w:id="12" w:name="_Toc44417961"/>
      <w:r w:rsidRPr="00D904CD">
        <w:rPr>
          <w:rFonts w:ascii="Times New Roman" w:hAnsi="Times New Roman"/>
          <w:color w:val="auto"/>
          <w:sz w:val="24"/>
          <w:szCs w:val="24"/>
        </w:rPr>
        <w:t>Strategi Peningkatan Respon Petani Dalam Penggunaan Pupuk Kascing Pada Tanaman Cabai</w:t>
      </w:r>
      <w:bookmarkEnd w:id="9"/>
      <w:bookmarkEnd w:id="10"/>
      <w:bookmarkEnd w:id="11"/>
      <w:bookmarkEnd w:id="12"/>
    </w:p>
    <w:p w14:paraId="668C5580" w14:textId="77777777" w:rsidR="0041073F" w:rsidRPr="00417CF4" w:rsidRDefault="0041073F" w:rsidP="0041073F">
      <w:pPr>
        <w:tabs>
          <w:tab w:val="left" w:pos="709"/>
        </w:tabs>
        <w:spacing w:line="360" w:lineRule="auto"/>
        <w:rPr>
          <w:rFonts w:ascii="Times New Roman" w:hAnsi="Times New Roman"/>
          <w:sz w:val="24"/>
        </w:rPr>
      </w:pPr>
      <w:r>
        <w:rPr>
          <w:rFonts w:ascii="Times New Roman" w:hAnsi="Times New Roman"/>
          <w:b/>
          <w:sz w:val="24"/>
        </w:rPr>
        <w:tab/>
      </w:r>
      <w:proofErr w:type="gramStart"/>
      <w:r>
        <w:rPr>
          <w:rFonts w:ascii="Times New Roman" w:hAnsi="Times New Roman"/>
          <w:sz w:val="24"/>
        </w:rPr>
        <w:t xml:space="preserve">Berdasarkan hasil </w:t>
      </w:r>
      <w:r>
        <w:rPr>
          <w:rFonts w:ascii="Times New Roman" w:hAnsi="Times New Roman"/>
          <w:sz w:val="24"/>
          <w:lang w:val="id-ID"/>
        </w:rPr>
        <w:t>pengkajian</w:t>
      </w:r>
      <w:r>
        <w:rPr>
          <w:rFonts w:ascii="Times New Roman" w:hAnsi="Times New Roman"/>
          <w:sz w:val="24"/>
        </w:rPr>
        <w:t xml:space="preserve"> dapat diketahui bahwa respon petani dalam penggunaan pupuk kascing pada tanaman cabai mayoritas sedang.</w:t>
      </w:r>
      <w:proofErr w:type="gramEnd"/>
      <w:r>
        <w:rPr>
          <w:rFonts w:ascii="Times New Roman" w:hAnsi="Times New Roman"/>
          <w:sz w:val="24"/>
        </w:rPr>
        <w:t xml:space="preserve"> </w:t>
      </w:r>
      <w:proofErr w:type="gramStart"/>
      <w:r>
        <w:rPr>
          <w:rFonts w:ascii="Times New Roman" w:hAnsi="Times New Roman"/>
          <w:sz w:val="24"/>
        </w:rPr>
        <w:t>Oleh karena itu diperlukan strategi untuk meningkatkan respon petani dalam penggunaan pupuk kascing.</w:t>
      </w:r>
      <w:proofErr w:type="gramEnd"/>
      <w:r>
        <w:rPr>
          <w:rFonts w:ascii="Times New Roman" w:hAnsi="Times New Roman"/>
          <w:sz w:val="24"/>
          <w:lang w:val="id-ID"/>
        </w:rPr>
        <w:t xml:space="preserve"> Strategi tersebut disajikan dalam </w:t>
      </w:r>
      <w:r>
        <w:rPr>
          <w:rFonts w:ascii="Times New Roman" w:hAnsi="Times New Roman"/>
          <w:sz w:val="24"/>
          <w:lang w:val="id-ID"/>
        </w:rPr>
        <w:lastRenderedPageBreak/>
        <w:t>bentuk rancangan kegiatan penyuluhan. Rancangan kegiatan penyuluhan terdiri dari penentuan materi penyuluhan, pemilihan media dan metode penyuluhan. Adapun tahapan pelaksanaan dalam menentukan strategi untuk meningkatkan respon petani dalam penggunaan pupuk kascing tersebut adalah sebagai berikut.</w:t>
      </w:r>
    </w:p>
    <w:p w14:paraId="30B90EE1" w14:textId="77777777" w:rsidR="0041073F" w:rsidRPr="00AE6478" w:rsidRDefault="0041073F" w:rsidP="0041073F">
      <w:pPr>
        <w:tabs>
          <w:tab w:val="left" w:pos="709"/>
        </w:tabs>
        <w:spacing w:line="360" w:lineRule="auto"/>
        <w:rPr>
          <w:rFonts w:ascii="Times New Roman" w:hAnsi="Times New Roman"/>
          <w:b/>
          <w:sz w:val="24"/>
          <w:lang w:val="id-ID"/>
        </w:rPr>
      </w:pPr>
      <w:r w:rsidRPr="00AE6478">
        <w:rPr>
          <w:rFonts w:ascii="Times New Roman" w:hAnsi="Times New Roman"/>
          <w:b/>
          <w:sz w:val="24"/>
          <w:lang w:val="id-ID"/>
        </w:rPr>
        <w:t>Pengujian Variabel Respon Petani</w:t>
      </w:r>
    </w:p>
    <w:p w14:paraId="467C9F7C" w14:textId="7C58281D" w:rsidR="0041073F" w:rsidRDefault="0041073F" w:rsidP="0041073F">
      <w:pPr>
        <w:tabs>
          <w:tab w:val="left" w:pos="709"/>
        </w:tabs>
        <w:spacing w:line="360" w:lineRule="auto"/>
        <w:rPr>
          <w:rFonts w:ascii="Times New Roman" w:hAnsi="Times New Roman"/>
          <w:sz w:val="24"/>
          <w:lang w:val="id-ID"/>
        </w:rPr>
      </w:pPr>
      <w:r>
        <w:rPr>
          <w:rFonts w:ascii="Times New Roman" w:hAnsi="Times New Roman"/>
          <w:sz w:val="24"/>
          <w:lang w:val="id-ID"/>
        </w:rPr>
        <w:tab/>
        <w:t xml:space="preserve">Untuk melakukan strategi dalam respon petani terlebih dahulu dilakukan analisis variabel respon petani yang terdiri dari pengetahuan, sikap, dan keterampilan. Dalam pengujian ini menggunakan analisis </w:t>
      </w:r>
      <w:r w:rsidRPr="005135B9">
        <w:rPr>
          <w:rFonts w:ascii="Times New Roman" w:hAnsi="Times New Roman"/>
          <w:i/>
          <w:sz w:val="24"/>
          <w:lang w:val="id-ID"/>
        </w:rPr>
        <w:t>Kendall’s W</w:t>
      </w:r>
      <w:r>
        <w:rPr>
          <w:rFonts w:ascii="Times New Roman" w:hAnsi="Times New Roman"/>
          <w:sz w:val="24"/>
          <w:lang w:val="id-ID"/>
        </w:rPr>
        <w:t xml:space="preserve"> dengan menggunakan bantuan program SPSS. Tujuan dilakukan analisis tersebut adalah untuk menentukan materi yang akan disampaikan dalam kegiatan penyuluhan. Dalam menentukan materi tersebut mengacu pada hasil analisis yang dilihat dari hasil </w:t>
      </w:r>
      <w:r w:rsidRPr="00AE6478">
        <w:rPr>
          <w:rFonts w:ascii="Times New Roman" w:hAnsi="Times New Roman"/>
          <w:i/>
          <w:sz w:val="24"/>
          <w:lang w:val="id-ID"/>
        </w:rPr>
        <w:t>mean rank</w:t>
      </w:r>
      <w:r>
        <w:rPr>
          <w:rFonts w:ascii="Times New Roman" w:hAnsi="Times New Roman"/>
          <w:i/>
          <w:sz w:val="24"/>
          <w:lang w:val="id-ID"/>
        </w:rPr>
        <w:t xml:space="preserve">. </w:t>
      </w:r>
      <w:r>
        <w:rPr>
          <w:rFonts w:ascii="Times New Roman" w:hAnsi="Times New Roman"/>
          <w:sz w:val="24"/>
          <w:lang w:val="id-ID"/>
        </w:rPr>
        <w:t xml:space="preserve">Variabel yang memiliki </w:t>
      </w:r>
      <w:r w:rsidRPr="00AE6478">
        <w:rPr>
          <w:rFonts w:ascii="Times New Roman" w:hAnsi="Times New Roman"/>
          <w:i/>
          <w:sz w:val="24"/>
          <w:lang w:val="id-ID"/>
        </w:rPr>
        <w:t>mean rank</w:t>
      </w:r>
      <w:r>
        <w:rPr>
          <w:rFonts w:ascii="Times New Roman" w:hAnsi="Times New Roman"/>
          <w:sz w:val="24"/>
          <w:lang w:val="id-ID"/>
        </w:rPr>
        <w:t xml:space="preserve"> paling rendah merupakan variabel yang harus dijadikan materi dalam penyuluhan. Adapun hasil dari analisi</w:t>
      </w:r>
      <w:r w:rsidR="005C50C1">
        <w:rPr>
          <w:rFonts w:ascii="Times New Roman" w:hAnsi="Times New Roman"/>
          <w:sz w:val="24"/>
          <w:lang w:val="id-ID"/>
        </w:rPr>
        <w:t xml:space="preserve">s tersebut tersaji pada Tabel </w:t>
      </w:r>
      <w:r w:rsidR="005C50C1">
        <w:rPr>
          <w:rFonts w:ascii="Times New Roman" w:hAnsi="Times New Roman"/>
          <w:sz w:val="24"/>
        </w:rPr>
        <w:t>5</w:t>
      </w:r>
      <w:r>
        <w:rPr>
          <w:rFonts w:ascii="Times New Roman" w:hAnsi="Times New Roman"/>
          <w:sz w:val="24"/>
          <w:lang w:val="id-ID"/>
        </w:rPr>
        <w:t>.</w:t>
      </w:r>
    </w:p>
    <w:p w14:paraId="7B1BD974" w14:textId="131BC6AD" w:rsidR="005C50C1" w:rsidRPr="005C50C1" w:rsidRDefault="005C50C1" w:rsidP="005C50C1">
      <w:pPr>
        <w:tabs>
          <w:tab w:val="left" w:pos="709"/>
        </w:tabs>
        <w:spacing w:line="360" w:lineRule="auto"/>
        <w:jc w:val="center"/>
        <w:rPr>
          <w:rFonts w:ascii="Times New Roman" w:hAnsi="Times New Roman"/>
          <w:i/>
          <w:sz w:val="24"/>
        </w:rPr>
      </w:pPr>
      <w:r w:rsidRPr="005C50C1">
        <w:rPr>
          <w:rFonts w:ascii="Times New Roman" w:hAnsi="Times New Roman"/>
          <w:i/>
          <w:sz w:val="24"/>
          <w:lang w:val="id-ID"/>
        </w:rPr>
        <w:t xml:space="preserve">Tabel </w:t>
      </w:r>
      <w:r w:rsidRPr="005C50C1">
        <w:rPr>
          <w:rFonts w:ascii="Times New Roman" w:hAnsi="Times New Roman"/>
          <w:i/>
          <w:sz w:val="24"/>
        </w:rPr>
        <w:t>5</w:t>
      </w:r>
      <w:r w:rsidR="0041073F" w:rsidRPr="005C50C1">
        <w:rPr>
          <w:rFonts w:ascii="Times New Roman" w:hAnsi="Times New Roman"/>
          <w:i/>
          <w:sz w:val="24"/>
          <w:lang w:val="id-ID"/>
        </w:rPr>
        <w:t>.</w:t>
      </w:r>
    </w:p>
    <w:p w14:paraId="0ACF8272" w14:textId="76721EFD" w:rsidR="0041073F" w:rsidRPr="005C50C1" w:rsidRDefault="0041073F" w:rsidP="005C50C1">
      <w:pPr>
        <w:tabs>
          <w:tab w:val="left" w:pos="709"/>
        </w:tabs>
        <w:spacing w:line="360" w:lineRule="auto"/>
        <w:jc w:val="center"/>
        <w:rPr>
          <w:rFonts w:ascii="Times New Roman" w:hAnsi="Times New Roman"/>
          <w:i/>
          <w:sz w:val="24"/>
          <w:lang w:val="id-ID"/>
        </w:rPr>
      </w:pPr>
      <w:r w:rsidRPr="005C50C1">
        <w:rPr>
          <w:rFonts w:ascii="Times New Roman" w:hAnsi="Times New Roman"/>
          <w:i/>
          <w:sz w:val="24"/>
          <w:lang w:val="id-ID"/>
        </w:rPr>
        <w:t>Mean rank respon petani dalam penggunaan pupuk kascing</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510"/>
        <w:gridCol w:w="1694"/>
        <w:gridCol w:w="886"/>
        <w:gridCol w:w="1163"/>
      </w:tblGrid>
      <w:tr w:rsidR="0041073F" w:rsidRPr="007F28F5" w14:paraId="77CC76CB" w14:textId="77777777" w:rsidTr="0041073F">
        <w:tc>
          <w:tcPr>
            <w:tcW w:w="510" w:type="dxa"/>
            <w:tcBorders>
              <w:bottom w:val="single" w:sz="4" w:space="0" w:color="auto"/>
            </w:tcBorders>
          </w:tcPr>
          <w:p w14:paraId="55CBFD32"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No</w:t>
            </w:r>
          </w:p>
        </w:tc>
        <w:tc>
          <w:tcPr>
            <w:tcW w:w="1694" w:type="dxa"/>
            <w:tcBorders>
              <w:bottom w:val="single" w:sz="4" w:space="0" w:color="auto"/>
            </w:tcBorders>
          </w:tcPr>
          <w:p w14:paraId="0DBD4055"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Indikator</w:t>
            </w:r>
          </w:p>
        </w:tc>
        <w:tc>
          <w:tcPr>
            <w:tcW w:w="886" w:type="dxa"/>
            <w:tcBorders>
              <w:bottom w:val="single" w:sz="4" w:space="0" w:color="auto"/>
            </w:tcBorders>
          </w:tcPr>
          <w:p w14:paraId="3059B633"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Mean Rank</w:t>
            </w:r>
          </w:p>
        </w:tc>
        <w:tc>
          <w:tcPr>
            <w:tcW w:w="1163" w:type="dxa"/>
            <w:tcBorders>
              <w:bottom w:val="single" w:sz="4" w:space="0" w:color="auto"/>
            </w:tcBorders>
          </w:tcPr>
          <w:p w14:paraId="7CAF9AA4"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Prioritas</w:t>
            </w:r>
          </w:p>
        </w:tc>
      </w:tr>
      <w:tr w:rsidR="0041073F" w:rsidRPr="007F28F5" w14:paraId="1634DB49" w14:textId="77777777" w:rsidTr="0041073F">
        <w:tc>
          <w:tcPr>
            <w:tcW w:w="510" w:type="dxa"/>
            <w:tcBorders>
              <w:top w:val="single" w:sz="4" w:space="0" w:color="auto"/>
            </w:tcBorders>
          </w:tcPr>
          <w:p w14:paraId="79F63544"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1.</w:t>
            </w:r>
          </w:p>
        </w:tc>
        <w:tc>
          <w:tcPr>
            <w:tcW w:w="1694" w:type="dxa"/>
            <w:tcBorders>
              <w:top w:val="single" w:sz="4" w:space="0" w:color="auto"/>
            </w:tcBorders>
          </w:tcPr>
          <w:p w14:paraId="756664B7" w14:textId="77777777" w:rsidR="0041073F" w:rsidRPr="007F28F5" w:rsidRDefault="0041073F" w:rsidP="00E928E8">
            <w:pPr>
              <w:tabs>
                <w:tab w:val="left" w:pos="709"/>
              </w:tabs>
              <w:rPr>
                <w:rFonts w:ascii="Times New Roman" w:hAnsi="Times New Roman"/>
                <w:sz w:val="24"/>
                <w:lang w:val="id-ID"/>
              </w:rPr>
            </w:pPr>
            <w:r w:rsidRPr="007F28F5">
              <w:rPr>
                <w:rFonts w:ascii="Times New Roman" w:hAnsi="Times New Roman"/>
                <w:sz w:val="24"/>
                <w:lang w:val="id-ID"/>
              </w:rPr>
              <w:t>Pengetahuan</w:t>
            </w:r>
          </w:p>
        </w:tc>
        <w:tc>
          <w:tcPr>
            <w:tcW w:w="886" w:type="dxa"/>
            <w:tcBorders>
              <w:top w:val="single" w:sz="4" w:space="0" w:color="auto"/>
            </w:tcBorders>
          </w:tcPr>
          <w:p w14:paraId="7432B9C9"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2,70</w:t>
            </w:r>
          </w:p>
        </w:tc>
        <w:tc>
          <w:tcPr>
            <w:tcW w:w="1163" w:type="dxa"/>
            <w:tcBorders>
              <w:top w:val="single" w:sz="4" w:space="0" w:color="auto"/>
            </w:tcBorders>
          </w:tcPr>
          <w:p w14:paraId="590E5738"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III</w:t>
            </w:r>
          </w:p>
        </w:tc>
      </w:tr>
      <w:tr w:rsidR="0041073F" w:rsidRPr="007F28F5" w14:paraId="33E8DAE6" w14:textId="77777777" w:rsidTr="0041073F">
        <w:tc>
          <w:tcPr>
            <w:tcW w:w="510" w:type="dxa"/>
          </w:tcPr>
          <w:p w14:paraId="04CD2E21"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2.</w:t>
            </w:r>
          </w:p>
        </w:tc>
        <w:tc>
          <w:tcPr>
            <w:tcW w:w="1694" w:type="dxa"/>
          </w:tcPr>
          <w:p w14:paraId="4E6F5AB7" w14:textId="77777777" w:rsidR="0041073F" w:rsidRPr="007F28F5" w:rsidRDefault="0041073F" w:rsidP="00E928E8">
            <w:pPr>
              <w:tabs>
                <w:tab w:val="left" w:pos="709"/>
              </w:tabs>
              <w:rPr>
                <w:rFonts w:ascii="Times New Roman" w:hAnsi="Times New Roman"/>
                <w:sz w:val="24"/>
                <w:lang w:val="id-ID"/>
              </w:rPr>
            </w:pPr>
            <w:r w:rsidRPr="007F28F5">
              <w:rPr>
                <w:rFonts w:ascii="Times New Roman" w:hAnsi="Times New Roman"/>
                <w:sz w:val="24"/>
                <w:lang w:val="id-ID"/>
              </w:rPr>
              <w:t>Sikap</w:t>
            </w:r>
          </w:p>
        </w:tc>
        <w:tc>
          <w:tcPr>
            <w:tcW w:w="886" w:type="dxa"/>
          </w:tcPr>
          <w:p w14:paraId="20F7F733"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2,22</w:t>
            </w:r>
          </w:p>
        </w:tc>
        <w:tc>
          <w:tcPr>
            <w:tcW w:w="1163" w:type="dxa"/>
          </w:tcPr>
          <w:p w14:paraId="63D31566"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II</w:t>
            </w:r>
          </w:p>
        </w:tc>
      </w:tr>
      <w:tr w:rsidR="0041073F" w:rsidRPr="007F28F5" w14:paraId="78FDB848" w14:textId="77777777" w:rsidTr="0041073F">
        <w:tc>
          <w:tcPr>
            <w:tcW w:w="510" w:type="dxa"/>
          </w:tcPr>
          <w:p w14:paraId="0722722A"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3.</w:t>
            </w:r>
          </w:p>
        </w:tc>
        <w:tc>
          <w:tcPr>
            <w:tcW w:w="1694" w:type="dxa"/>
          </w:tcPr>
          <w:p w14:paraId="4F82691C" w14:textId="77777777" w:rsidR="0041073F" w:rsidRPr="007F28F5" w:rsidRDefault="0041073F" w:rsidP="00E928E8">
            <w:pPr>
              <w:tabs>
                <w:tab w:val="left" w:pos="709"/>
              </w:tabs>
              <w:rPr>
                <w:rFonts w:ascii="Times New Roman" w:hAnsi="Times New Roman"/>
                <w:sz w:val="24"/>
                <w:lang w:val="id-ID"/>
              </w:rPr>
            </w:pPr>
            <w:r w:rsidRPr="007F28F5">
              <w:rPr>
                <w:rFonts w:ascii="Times New Roman" w:hAnsi="Times New Roman"/>
                <w:sz w:val="24"/>
                <w:lang w:val="id-ID"/>
              </w:rPr>
              <w:t>Keterampilan</w:t>
            </w:r>
          </w:p>
        </w:tc>
        <w:tc>
          <w:tcPr>
            <w:tcW w:w="886" w:type="dxa"/>
          </w:tcPr>
          <w:p w14:paraId="59072552"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1,03</w:t>
            </w:r>
          </w:p>
        </w:tc>
        <w:tc>
          <w:tcPr>
            <w:tcW w:w="1163" w:type="dxa"/>
          </w:tcPr>
          <w:p w14:paraId="022FA5F1"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I</w:t>
            </w:r>
          </w:p>
        </w:tc>
      </w:tr>
    </w:tbl>
    <w:p w14:paraId="2C85B0C4" w14:textId="22ECE483" w:rsidR="00974213" w:rsidRDefault="005C50C1" w:rsidP="0041073F">
      <w:pPr>
        <w:tabs>
          <w:tab w:val="left" w:pos="709"/>
        </w:tabs>
        <w:spacing w:line="360" w:lineRule="auto"/>
        <w:rPr>
          <w:rFonts w:ascii="Times New Roman" w:hAnsi="Times New Roman"/>
          <w:sz w:val="24"/>
        </w:rPr>
      </w:pPr>
      <w:proofErr w:type="gramStart"/>
      <w:r>
        <w:rPr>
          <w:rFonts w:ascii="Times New Roman" w:hAnsi="Times New Roman"/>
          <w:sz w:val="24"/>
        </w:rPr>
        <w:t>Sumber :Data</w:t>
      </w:r>
      <w:proofErr w:type="gramEnd"/>
      <w:r>
        <w:rPr>
          <w:rFonts w:ascii="Times New Roman" w:hAnsi="Times New Roman"/>
          <w:sz w:val="24"/>
        </w:rPr>
        <w:t xml:space="preserve"> diolah P</w:t>
      </w:r>
      <w:r w:rsidRPr="00187DA7">
        <w:rPr>
          <w:rFonts w:ascii="Times New Roman" w:hAnsi="Times New Roman"/>
          <w:sz w:val="24"/>
        </w:rPr>
        <w:t>enulis (2020)</w:t>
      </w:r>
    </w:p>
    <w:p w14:paraId="1A0FD645" w14:textId="1B2D886F" w:rsidR="0041073F" w:rsidRDefault="0041073F" w:rsidP="0041073F">
      <w:pPr>
        <w:tabs>
          <w:tab w:val="left" w:pos="709"/>
        </w:tabs>
        <w:spacing w:line="360" w:lineRule="auto"/>
        <w:rPr>
          <w:rFonts w:ascii="Times New Roman" w:hAnsi="Times New Roman"/>
          <w:sz w:val="24"/>
          <w:lang w:val="id-ID"/>
        </w:rPr>
      </w:pPr>
      <w:r>
        <w:rPr>
          <w:rFonts w:ascii="Times New Roman" w:hAnsi="Times New Roman"/>
          <w:sz w:val="24"/>
          <w:lang w:val="id-ID"/>
        </w:rPr>
        <w:t xml:space="preserve">Dari hasil analisis </w:t>
      </w:r>
      <w:r w:rsidRPr="00927E36">
        <w:rPr>
          <w:rFonts w:ascii="Times New Roman" w:hAnsi="Times New Roman"/>
          <w:i/>
          <w:sz w:val="24"/>
          <w:lang w:val="id-ID"/>
        </w:rPr>
        <w:t>Kendall’s W</w:t>
      </w:r>
      <w:r>
        <w:rPr>
          <w:rFonts w:ascii="Times New Roman" w:hAnsi="Times New Roman"/>
          <w:sz w:val="24"/>
          <w:lang w:val="id-ID"/>
        </w:rPr>
        <w:t xml:space="preserve"> dapat dilihat </w:t>
      </w:r>
      <w:r>
        <w:rPr>
          <w:rFonts w:ascii="Times New Roman" w:hAnsi="Times New Roman"/>
          <w:sz w:val="24"/>
          <w:lang w:val="id-ID"/>
        </w:rPr>
        <w:lastRenderedPageBreak/>
        <w:t xml:space="preserve">bahwa indikator keterampilan memiliki </w:t>
      </w:r>
      <w:r w:rsidRPr="007D2628">
        <w:rPr>
          <w:rFonts w:ascii="Times New Roman" w:hAnsi="Times New Roman"/>
          <w:i/>
          <w:sz w:val="24"/>
          <w:lang w:val="id-ID"/>
        </w:rPr>
        <w:t>mean rank</w:t>
      </w:r>
      <w:r>
        <w:rPr>
          <w:rFonts w:ascii="Times New Roman" w:hAnsi="Times New Roman"/>
          <w:sz w:val="24"/>
          <w:lang w:val="id-ID"/>
        </w:rPr>
        <w:t xml:space="preserve"> paling rendah yaitu 1,03, sehingga perlu adanya tindak lanjut untuk meningkatkan keterampilan petani. Sedangkan untuk indikator pengetahuan memiliki </w:t>
      </w:r>
      <w:r w:rsidRPr="007D2628">
        <w:rPr>
          <w:rFonts w:ascii="Times New Roman" w:hAnsi="Times New Roman"/>
          <w:i/>
          <w:sz w:val="24"/>
          <w:lang w:val="id-ID"/>
        </w:rPr>
        <w:t>mean rank</w:t>
      </w:r>
      <w:r>
        <w:rPr>
          <w:rFonts w:ascii="Times New Roman" w:hAnsi="Times New Roman"/>
          <w:sz w:val="24"/>
          <w:lang w:val="id-ID"/>
        </w:rPr>
        <w:t xml:space="preserve"> paling besar yaitu 2,70. Berdasarkan hasil pengkajian indikator pengetahuan dan sikap petani memiliki nilai </w:t>
      </w:r>
      <w:r w:rsidRPr="00DA6DE5">
        <w:rPr>
          <w:rFonts w:ascii="Times New Roman" w:hAnsi="Times New Roman"/>
          <w:i/>
          <w:sz w:val="24"/>
          <w:lang w:val="id-ID"/>
        </w:rPr>
        <w:t>mean rank</w:t>
      </w:r>
      <w:r>
        <w:rPr>
          <w:rFonts w:ascii="Times New Roman" w:hAnsi="Times New Roman"/>
          <w:sz w:val="24"/>
          <w:lang w:val="id-ID"/>
        </w:rPr>
        <w:t xml:space="preserve"> tinggi hal itu terjadi karena petani yang ada di Desa Taraju sudah mengetahui manfaat dan kegunaan dari pupuk kascing, bahkan sebagian petani sudah ada yang menggunakan pupuk kascing dalam kegiatan usaha taninya. Adapun, parameter yang terdapat pada indikator keterampilan adalah cara pembuatan pupuk kascing, dosis yang digunakan dalam pupuk kascing, dan pengaplikasian pupuk kascing. Hasil dari analisis </w:t>
      </w:r>
      <w:r w:rsidRPr="005C50C1">
        <w:rPr>
          <w:rFonts w:ascii="Times New Roman" w:hAnsi="Times New Roman"/>
          <w:i/>
          <w:sz w:val="24"/>
          <w:lang w:val="id-ID"/>
        </w:rPr>
        <w:t>Kendall’s W</w:t>
      </w:r>
      <w:r>
        <w:rPr>
          <w:rFonts w:ascii="Times New Roman" w:hAnsi="Times New Roman"/>
          <w:sz w:val="24"/>
          <w:lang w:val="id-ID"/>
        </w:rPr>
        <w:t xml:space="preserve"> pada parameter ke</w:t>
      </w:r>
      <w:r w:rsidR="005C50C1">
        <w:rPr>
          <w:rFonts w:ascii="Times New Roman" w:hAnsi="Times New Roman"/>
          <w:sz w:val="24"/>
          <w:lang w:val="id-ID"/>
        </w:rPr>
        <w:t xml:space="preserve">terampilan tersaji pada Tabel </w:t>
      </w:r>
      <w:r w:rsidR="005C50C1">
        <w:rPr>
          <w:rFonts w:ascii="Times New Roman" w:hAnsi="Times New Roman"/>
          <w:sz w:val="24"/>
        </w:rPr>
        <w:t>6</w:t>
      </w:r>
      <w:r>
        <w:rPr>
          <w:rFonts w:ascii="Times New Roman" w:hAnsi="Times New Roman"/>
          <w:sz w:val="24"/>
          <w:lang w:val="id-ID"/>
        </w:rPr>
        <w:t>.</w:t>
      </w:r>
    </w:p>
    <w:p w14:paraId="4FDA61BA" w14:textId="77777777" w:rsidR="005C50C1" w:rsidRPr="005C50C1" w:rsidRDefault="0041073F" w:rsidP="005C50C1">
      <w:pPr>
        <w:tabs>
          <w:tab w:val="left" w:pos="709"/>
        </w:tabs>
        <w:spacing w:line="360" w:lineRule="auto"/>
        <w:jc w:val="center"/>
        <w:rPr>
          <w:rFonts w:ascii="Times New Roman" w:hAnsi="Times New Roman"/>
          <w:i/>
          <w:sz w:val="24"/>
        </w:rPr>
      </w:pPr>
      <w:r w:rsidRPr="005C50C1">
        <w:rPr>
          <w:rFonts w:ascii="Times New Roman" w:hAnsi="Times New Roman"/>
          <w:i/>
          <w:sz w:val="24"/>
          <w:lang w:val="id-ID"/>
        </w:rPr>
        <w:t>T</w:t>
      </w:r>
      <w:r w:rsidR="005C50C1" w:rsidRPr="005C50C1">
        <w:rPr>
          <w:rFonts w:ascii="Times New Roman" w:hAnsi="Times New Roman"/>
          <w:i/>
          <w:sz w:val="24"/>
          <w:lang w:val="id-ID"/>
        </w:rPr>
        <w:t xml:space="preserve">abel </w:t>
      </w:r>
      <w:r w:rsidR="005C50C1" w:rsidRPr="005C50C1">
        <w:rPr>
          <w:rFonts w:ascii="Times New Roman" w:hAnsi="Times New Roman"/>
          <w:i/>
          <w:sz w:val="24"/>
        </w:rPr>
        <w:t>6.</w:t>
      </w:r>
    </w:p>
    <w:p w14:paraId="6C9BCE02" w14:textId="5239CBBE" w:rsidR="0041073F" w:rsidRPr="005C50C1" w:rsidRDefault="0041073F" w:rsidP="005C50C1">
      <w:pPr>
        <w:tabs>
          <w:tab w:val="left" w:pos="709"/>
        </w:tabs>
        <w:spacing w:line="360" w:lineRule="auto"/>
        <w:jc w:val="center"/>
        <w:rPr>
          <w:rFonts w:ascii="Times New Roman" w:hAnsi="Times New Roman"/>
          <w:i/>
          <w:sz w:val="24"/>
          <w:lang w:val="id-ID"/>
        </w:rPr>
      </w:pPr>
      <w:r w:rsidRPr="005C50C1">
        <w:rPr>
          <w:rFonts w:ascii="Times New Roman" w:hAnsi="Times New Roman"/>
          <w:i/>
          <w:sz w:val="24"/>
          <w:lang w:val="id-ID"/>
        </w:rPr>
        <w:t>Mean rank parameter keterampilan</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511"/>
        <w:gridCol w:w="1843"/>
        <w:gridCol w:w="854"/>
        <w:gridCol w:w="1131"/>
      </w:tblGrid>
      <w:tr w:rsidR="0041073F" w:rsidRPr="007F28F5" w14:paraId="12CA1610" w14:textId="77777777" w:rsidTr="005C50C1">
        <w:trPr>
          <w:tblHeader/>
        </w:trPr>
        <w:tc>
          <w:tcPr>
            <w:tcW w:w="511" w:type="dxa"/>
            <w:tcBorders>
              <w:bottom w:val="single" w:sz="4" w:space="0" w:color="auto"/>
            </w:tcBorders>
          </w:tcPr>
          <w:p w14:paraId="303B24BA"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No</w:t>
            </w:r>
          </w:p>
        </w:tc>
        <w:tc>
          <w:tcPr>
            <w:tcW w:w="1843" w:type="dxa"/>
            <w:tcBorders>
              <w:bottom w:val="single" w:sz="4" w:space="0" w:color="auto"/>
            </w:tcBorders>
          </w:tcPr>
          <w:p w14:paraId="67FCD31A"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Parameter</w:t>
            </w:r>
          </w:p>
        </w:tc>
        <w:tc>
          <w:tcPr>
            <w:tcW w:w="854" w:type="dxa"/>
            <w:tcBorders>
              <w:bottom w:val="single" w:sz="4" w:space="0" w:color="auto"/>
            </w:tcBorders>
          </w:tcPr>
          <w:p w14:paraId="693B7CFC"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Mean Rank</w:t>
            </w:r>
          </w:p>
        </w:tc>
        <w:tc>
          <w:tcPr>
            <w:tcW w:w="1131" w:type="dxa"/>
            <w:tcBorders>
              <w:bottom w:val="single" w:sz="4" w:space="0" w:color="auto"/>
            </w:tcBorders>
          </w:tcPr>
          <w:p w14:paraId="2A36C902"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P</w:t>
            </w:r>
            <w:r>
              <w:rPr>
                <w:rFonts w:ascii="Times New Roman" w:hAnsi="Times New Roman"/>
                <w:sz w:val="24"/>
                <w:lang w:val="id-ID"/>
              </w:rPr>
              <w:t>rioritas</w:t>
            </w:r>
          </w:p>
        </w:tc>
      </w:tr>
      <w:tr w:rsidR="0041073F" w:rsidRPr="007F28F5" w14:paraId="7D6DC417" w14:textId="77777777" w:rsidTr="005C50C1">
        <w:tc>
          <w:tcPr>
            <w:tcW w:w="511" w:type="dxa"/>
            <w:tcBorders>
              <w:top w:val="single" w:sz="4" w:space="0" w:color="auto"/>
            </w:tcBorders>
          </w:tcPr>
          <w:p w14:paraId="6DBD3076"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1.</w:t>
            </w:r>
          </w:p>
        </w:tc>
        <w:tc>
          <w:tcPr>
            <w:tcW w:w="1843" w:type="dxa"/>
            <w:tcBorders>
              <w:top w:val="single" w:sz="4" w:space="0" w:color="auto"/>
            </w:tcBorders>
          </w:tcPr>
          <w:p w14:paraId="0DF9181B" w14:textId="77777777" w:rsidR="0041073F" w:rsidRPr="007F28F5" w:rsidRDefault="0041073F" w:rsidP="00E928E8">
            <w:pPr>
              <w:tabs>
                <w:tab w:val="left" w:pos="709"/>
              </w:tabs>
              <w:rPr>
                <w:rFonts w:ascii="Times New Roman" w:hAnsi="Times New Roman"/>
                <w:sz w:val="24"/>
                <w:lang w:val="id-ID"/>
              </w:rPr>
            </w:pPr>
            <w:r>
              <w:rPr>
                <w:rFonts w:ascii="Times New Roman" w:hAnsi="Times New Roman"/>
                <w:sz w:val="24"/>
                <w:lang w:val="id-ID"/>
              </w:rPr>
              <w:t>Pengaplikasian pupuk kascing</w:t>
            </w:r>
          </w:p>
        </w:tc>
        <w:tc>
          <w:tcPr>
            <w:tcW w:w="854" w:type="dxa"/>
            <w:tcBorders>
              <w:top w:val="single" w:sz="4" w:space="0" w:color="auto"/>
            </w:tcBorders>
          </w:tcPr>
          <w:p w14:paraId="281E733D"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2,20</w:t>
            </w:r>
          </w:p>
        </w:tc>
        <w:tc>
          <w:tcPr>
            <w:tcW w:w="1131" w:type="dxa"/>
            <w:tcBorders>
              <w:top w:val="single" w:sz="4" w:space="0" w:color="auto"/>
            </w:tcBorders>
          </w:tcPr>
          <w:p w14:paraId="3337C42D"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III</w:t>
            </w:r>
          </w:p>
        </w:tc>
      </w:tr>
      <w:tr w:rsidR="0041073F" w:rsidRPr="007F28F5" w14:paraId="79B76D6F" w14:textId="77777777" w:rsidTr="005C50C1">
        <w:tc>
          <w:tcPr>
            <w:tcW w:w="511" w:type="dxa"/>
          </w:tcPr>
          <w:p w14:paraId="7708AD13"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2.</w:t>
            </w:r>
          </w:p>
        </w:tc>
        <w:tc>
          <w:tcPr>
            <w:tcW w:w="1843" w:type="dxa"/>
          </w:tcPr>
          <w:p w14:paraId="22E4A25F" w14:textId="77777777" w:rsidR="0041073F" w:rsidRPr="007F28F5" w:rsidRDefault="0041073F" w:rsidP="00E928E8">
            <w:pPr>
              <w:tabs>
                <w:tab w:val="left" w:pos="709"/>
              </w:tabs>
              <w:rPr>
                <w:rFonts w:ascii="Times New Roman" w:hAnsi="Times New Roman"/>
                <w:sz w:val="24"/>
                <w:lang w:val="id-ID"/>
              </w:rPr>
            </w:pPr>
            <w:r>
              <w:rPr>
                <w:rFonts w:ascii="Times New Roman" w:hAnsi="Times New Roman"/>
                <w:sz w:val="24"/>
                <w:lang w:val="id-ID"/>
              </w:rPr>
              <w:t>Pembuatan pupuk kascing</w:t>
            </w:r>
          </w:p>
        </w:tc>
        <w:tc>
          <w:tcPr>
            <w:tcW w:w="854" w:type="dxa"/>
          </w:tcPr>
          <w:p w14:paraId="3835E2B7"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2,02</w:t>
            </w:r>
          </w:p>
        </w:tc>
        <w:tc>
          <w:tcPr>
            <w:tcW w:w="1131" w:type="dxa"/>
          </w:tcPr>
          <w:p w14:paraId="064755E9"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II</w:t>
            </w:r>
          </w:p>
        </w:tc>
      </w:tr>
      <w:tr w:rsidR="0041073F" w:rsidRPr="007F28F5" w14:paraId="5563BAC8" w14:textId="77777777" w:rsidTr="005C50C1">
        <w:tc>
          <w:tcPr>
            <w:tcW w:w="511" w:type="dxa"/>
          </w:tcPr>
          <w:p w14:paraId="0CEE3875" w14:textId="77777777" w:rsidR="0041073F" w:rsidRPr="007F28F5" w:rsidRDefault="0041073F" w:rsidP="00E928E8">
            <w:pPr>
              <w:tabs>
                <w:tab w:val="left" w:pos="709"/>
              </w:tabs>
              <w:jc w:val="center"/>
              <w:rPr>
                <w:rFonts w:ascii="Times New Roman" w:hAnsi="Times New Roman"/>
                <w:sz w:val="24"/>
                <w:lang w:val="id-ID"/>
              </w:rPr>
            </w:pPr>
            <w:r w:rsidRPr="007F28F5">
              <w:rPr>
                <w:rFonts w:ascii="Times New Roman" w:hAnsi="Times New Roman"/>
                <w:sz w:val="24"/>
                <w:lang w:val="id-ID"/>
              </w:rPr>
              <w:t>3.</w:t>
            </w:r>
          </w:p>
        </w:tc>
        <w:tc>
          <w:tcPr>
            <w:tcW w:w="1843" w:type="dxa"/>
          </w:tcPr>
          <w:p w14:paraId="29F8A105" w14:textId="77777777" w:rsidR="0041073F" w:rsidRPr="007F28F5" w:rsidRDefault="0041073F" w:rsidP="00E928E8">
            <w:pPr>
              <w:tabs>
                <w:tab w:val="left" w:pos="709"/>
              </w:tabs>
              <w:rPr>
                <w:rFonts w:ascii="Times New Roman" w:hAnsi="Times New Roman"/>
                <w:sz w:val="24"/>
                <w:lang w:val="id-ID"/>
              </w:rPr>
            </w:pPr>
            <w:r>
              <w:rPr>
                <w:rFonts w:ascii="Times New Roman" w:hAnsi="Times New Roman"/>
                <w:sz w:val="24"/>
                <w:lang w:val="id-ID"/>
              </w:rPr>
              <w:t>Pemberian dosis pupuk kascing</w:t>
            </w:r>
          </w:p>
        </w:tc>
        <w:tc>
          <w:tcPr>
            <w:tcW w:w="854" w:type="dxa"/>
          </w:tcPr>
          <w:p w14:paraId="4245FF5A"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1,03</w:t>
            </w:r>
          </w:p>
        </w:tc>
        <w:tc>
          <w:tcPr>
            <w:tcW w:w="1131" w:type="dxa"/>
          </w:tcPr>
          <w:p w14:paraId="126204ED" w14:textId="77777777" w:rsidR="0041073F" w:rsidRPr="007F28F5" w:rsidRDefault="0041073F" w:rsidP="00E928E8">
            <w:pPr>
              <w:tabs>
                <w:tab w:val="left" w:pos="709"/>
              </w:tabs>
              <w:jc w:val="center"/>
              <w:rPr>
                <w:rFonts w:ascii="Times New Roman" w:hAnsi="Times New Roman"/>
                <w:sz w:val="24"/>
                <w:lang w:val="id-ID"/>
              </w:rPr>
            </w:pPr>
            <w:r>
              <w:rPr>
                <w:rFonts w:ascii="Times New Roman" w:hAnsi="Times New Roman"/>
                <w:sz w:val="24"/>
                <w:lang w:val="id-ID"/>
              </w:rPr>
              <w:t>I</w:t>
            </w:r>
          </w:p>
        </w:tc>
      </w:tr>
    </w:tbl>
    <w:p w14:paraId="0E4A1F34" w14:textId="77777777" w:rsidR="005C50C1" w:rsidRPr="00187DA7" w:rsidRDefault="005C50C1" w:rsidP="005C50C1">
      <w:pPr>
        <w:tabs>
          <w:tab w:val="left" w:pos="709"/>
        </w:tabs>
        <w:spacing w:line="360" w:lineRule="auto"/>
        <w:rPr>
          <w:rFonts w:ascii="Times New Roman" w:hAnsi="Times New Roman"/>
          <w:sz w:val="24"/>
        </w:rPr>
      </w:pPr>
      <w:proofErr w:type="gramStart"/>
      <w:r>
        <w:rPr>
          <w:rFonts w:ascii="Times New Roman" w:hAnsi="Times New Roman"/>
          <w:sz w:val="24"/>
        </w:rPr>
        <w:t>Sumber :Data</w:t>
      </w:r>
      <w:proofErr w:type="gramEnd"/>
      <w:r>
        <w:rPr>
          <w:rFonts w:ascii="Times New Roman" w:hAnsi="Times New Roman"/>
          <w:sz w:val="24"/>
        </w:rPr>
        <w:t xml:space="preserve"> diolah P</w:t>
      </w:r>
      <w:r w:rsidRPr="00187DA7">
        <w:rPr>
          <w:rFonts w:ascii="Times New Roman" w:hAnsi="Times New Roman"/>
          <w:sz w:val="24"/>
        </w:rPr>
        <w:t>enulis (2020)</w:t>
      </w:r>
    </w:p>
    <w:p w14:paraId="4A44C219" w14:textId="12ABA074" w:rsidR="0041073F" w:rsidRDefault="0041073F" w:rsidP="0041073F">
      <w:pPr>
        <w:tabs>
          <w:tab w:val="left" w:pos="709"/>
        </w:tabs>
        <w:spacing w:line="360" w:lineRule="auto"/>
        <w:rPr>
          <w:rFonts w:ascii="Times New Roman" w:hAnsi="Times New Roman"/>
          <w:sz w:val="24"/>
          <w:lang w:val="id-ID"/>
        </w:rPr>
      </w:pPr>
      <w:r>
        <w:rPr>
          <w:rFonts w:ascii="Times New Roman" w:hAnsi="Times New Roman"/>
          <w:sz w:val="24"/>
          <w:lang w:val="id-ID"/>
        </w:rPr>
        <w:tab/>
        <w:t>Hasil analisis parameter ters</w:t>
      </w:r>
      <w:r w:rsidR="005C50C1">
        <w:rPr>
          <w:rFonts w:ascii="Times New Roman" w:hAnsi="Times New Roman"/>
          <w:sz w:val="24"/>
          <w:lang w:val="id-ID"/>
        </w:rPr>
        <w:t xml:space="preserve">ebut dapat dilihat pada </w:t>
      </w:r>
      <w:r w:rsidR="005C50C1">
        <w:rPr>
          <w:rFonts w:ascii="Times New Roman" w:hAnsi="Times New Roman"/>
          <w:sz w:val="24"/>
        </w:rPr>
        <w:t>Tabel 6</w:t>
      </w:r>
      <w:r>
        <w:rPr>
          <w:rFonts w:ascii="Times New Roman" w:hAnsi="Times New Roman"/>
          <w:sz w:val="24"/>
          <w:lang w:val="id-ID"/>
        </w:rPr>
        <w:t xml:space="preserve"> yang menunjukkan bahwa dua </w:t>
      </w:r>
      <w:r w:rsidRPr="00B67B32">
        <w:rPr>
          <w:rFonts w:ascii="Times New Roman" w:hAnsi="Times New Roman"/>
          <w:i/>
          <w:sz w:val="24"/>
          <w:lang w:val="id-ID"/>
        </w:rPr>
        <w:t>mean rank</w:t>
      </w:r>
      <w:r>
        <w:rPr>
          <w:rFonts w:ascii="Times New Roman" w:hAnsi="Times New Roman"/>
          <w:sz w:val="24"/>
          <w:lang w:val="id-ID"/>
        </w:rPr>
        <w:t xml:space="preserve"> </w:t>
      </w:r>
      <w:r>
        <w:rPr>
          <w:rFonts w:ascii="Times New Roman" w:hAnsi="Times New Roman"/>
          <w:sz w:val="24"/>
          <w:lang w:val="id-ID"/>
        </w:rPr>
        <w:lastRenderedPageBreak/>
        <w:t xml:space="preserve">terendah terdapat pada pemberian dosis pupuk kascing dan pembuatan pupuk kascing. Dari hasil wawancara rendahnya parameter dosis pupuk kascing, karena kebanyakan petani di wilayah tersebut menggunakan dosis pupuk </w:t>
      </w:r>
      <w:r w:rsidR="00974213">
        <w:rPr>
          <w:rFonts w:ascii="Times New Roman" w:hAnsi="Times New Roman"/>
          <w:sz w:val="24"/>
          <w:lang w:val="id-ID"/>
        </w:rPr>
        <w:t>tidak sesuai dengan</w:t>
      </w:r>
      <w:r w:rsidR="00974213">
        <w:rPr>
          <w:rFonts w:ascii="Times New Roman" w:hAnsi="Times New Roman"/>
          <w:sz w:val="24"/>
        </w:rPr>
        <w:t xml:space="preserve"> </w:t>
      </w:r>
      <w:r w:rsidR="00974213">
        <w:rPr>
          <w:rFonts w:ascii="Times New Roman" w:hAnsi="Times New Roman"/>
          <w:sz w:val="24"/>
          <w:lang w:val="id-ID"/>
        </w:rPr>
        <w:t>anjuran.</w:t>
      </w:r>
      <w:r w:rsidR="00974213">
        <w:rPr>
          <w:rFonts w:ascii="Times New Roman" w:hAnsi="Times New Roman"/>
          <w:sz w:val="24"/>
        </w:rPr>
        <w:t xml:space="preserve"> </w:t>
      </w:r>
      <w:r>
        <w:rPr>
          <w:rFonts w:ascii="Times New Roman" w:hAnsi="Times New Roman"/>
          <w:sz w:val="24"/>
          <w:lang w:val="id-ID"/>
        </w:rPr>
        <w:t>Petani hanya menggunakan pupuk kascing sebanyak 1-2 ton/ha. Petani Desa Taraju menyebutkan bahwa penggunaan pupuk organik hanya digunakan sebagai pupuk tambahan.</w:t>
      </w:r>
    </w:p>
    <w:p w14:paraId="4AD706A2" w14:textId="77777777" w:rsidR="0041073F" w:rsidRDefault="0041073F" w:rsidP="0041073F">
      <w:pPr>
        <w:tabs>
          <w:tab w:val="left" w:pos="709"/>
        </w:tabs>
        <w:spacing w:line="360" w:lineRule="auto"/>
        <w:rPr>
          <w:rFonts w:ascii="Times New Roman" w:hAnsi="Times New Roman"/>
          <w:sz w:val="24"/>
          <w:lang w:val="id-ID"/>
        </w:rPr>
      </w:pPr>
      <w:r>
        <w:rPr>
          <w:rFonts w:ascii="Times New Roman" w:hAnsi="Times New Roman"/>
          <w:sz w:val="24"/>
          <w:lang w:val="id-ID"/>
        </w:rPr>
        <w:tab/>
        <w:t xml:space="preserve">Sedangkan untuk parameter pembuatan pupuk kascing menunjukkan </w:t>
      </w:r>
      <w:r w:rsidRPr="0097505F">
        <w:rPr>
          <w:rFonts w:ascii="Times New Roman" w:hAnsi="Times New Roman"/>
          <w:i/>
          <w:sz w:val="24"/>
          <w:lang w:val="id-ID"/>
        </w:rPr>
        <w:t>mean rank</w:t>
      </w:r>
      <w:r>
        <w:rPr>
          <w:rFonts w:ascii="Times New Roman" w:hAnsi="Times New Roman"/>
          <w:sz w:val="24"/>
          <w:lang w:val="id-ID"/>
        </w:rPr>
        <w:t xml:space="preserve"> kedua terendah setelah penggunaan dosis karena petani yang ada di Desa Taraju tidak memproduksi sendiri pupuk kascing tersebut. Mereka membeli pupuk kascing yang sudah siap pakai, sehingga keterampilan dalam pembuatan pupuk kascing menjadi rendah. Berdasarkan hasil kajian yang dilakukan dengan cara wawancara, alasan petani membeli pupuk kascing yang siap pakai karena mereka memiliki kesibukan yang tinggi, sehingga tidak ada waktu untuk membuatnya. </w:t>
      </w:r>
    </w:p>
    <w:p w14:paraId="36264E9E" w14:textId="77777777" w:rsidR="0041073F" w:rsidRDefault="0041073F" w:rsidP="0041073F">
      <w:pPr>
        <w:tabs>
          <w:tab w:val="left" w:pos="709"/>
        </w:tabs>
        <w:spacing w:line="360" w:lineRule="auto"/>
        <w:rPr>
          <w:rFonts w:ascii="Times New Roman" w:hAnsi="Times New Roman"/>
          <w:sz w:val="24"/>
          <w:lang w:val="id-ID"/>
        </w:rPr>
      </w:pPr>
      <w:r>
        <w:rPr>
          <w:rFonts w:ascii="Times New Roman" w:hAnsi="Times New Roman"/>
          <w:sz w:val="24"/>
          <w:lang w:val="id-ID"/>
        </w:rPr>
        <w:tab/>
        <w:t xml:space="preserve">Setelah analisis selesai dilaksanakan dan didapatkan hasil bahwa yang mendapatkan nilai rendah dan harus ditindak lanjuti yaitu keterampilan petani yang meliputi pemberian dosis pupuk kascing dan pembuatan pupuk kascing. Adapun langkah selanjutnya adalah melakukan penyebaran informasi terkait </w:t>
      </w:r>
      <w:r>
        <w:rPr>
          <w:rFonts w:ascii="Times New Roman" w:hAnsi="Times New Roman"/>
          <w:sz w:val="24"/>
          <w:lang w:val="id-ID"/>
        </w:rPr>
        <w:lastRenderedPageBreak/>
        <w:t>dua materi tersebut. Materi tersebut disebarluaskan ke petani yang berada di Desa Taraju dengan cara kegiatan penyuluhan.</w:t>
      </w:r>
    </w:p>
    <w:p w14:paraId="3DB76045" w14:textId="77777777" w:rsidR="00974213" w:rsidRDefault="00ED79BC" w:rsidP="00974213">
      <w:pPr>
        <w:snapToGrid w:val="0"/>
        <w:spacing w:before="240" w:after="120"/>
        <w:rPr>
          <w:rStyle w:val="ShortAbstract"/>
          <w:sz w:val="24"/>
          <w:szCs w:val="22"/>
          <w:lang w:val="en-GB"/>
        </w:rPr>
      </w:pPr>
      <w:r>
        <w:rPr>
          <w:rFonts w:ascii="Times New Roman" w:hAnsi="Times New Roman"/>
          <w:b/>
          <w:sz w:val="24"/>
          <w:lang w:val="en-GB"/>
        </w:rPr>
        <w:t xml:space="preserve">Kesimpulan </w:t>
      </w:r>
    </w:p>
    <w:p w14:paraId="33C8736E" w14:textId="5D2B08C9" w:rsidR="00974213" w:rsidRDefault="00974213" w:rsidP="00974213">
      <w:pPr>
        <w:spacing w:line="360" w:lineRule="auto"/>
        <w:ind w:firstLine="720"/>
        <w:rPr>
          <w:rFonts w:ascii="Times New Roman" w:hAnsi="Times New Roman"/>
          <w:sz w:val="24"/>
        </w:rPr>
      </w:pPr>
      <w:r w:rsidRPr="00974213">
        <w:rPr>
          <w:rFonts w:ascii="Times New Roman" w:hAnsi="Times New Roman"/>
          <w:sz w:val="24"/>
        </w:rPr>
        <w:t xml:space="preserve">Respon petani dalam penggunaan pupuk kascing pada tanaman cabai merah di Desa Taraju, Kecamatan Taraju, Kabupaten Tasikmalaya, Provinsi Jawa Barat mayoritas sedang dengan presentase 58,9%. </w:t>
      </w:r>
      <w:proofErr w:type="gramStart"/>
      <w:r w:rsidRPr="00974213">
        <w:rPr>
          <w:rFonts w:ascii="Times New Roman" w:hAnsi="Times New Roman"/>
          <w:sz w:val="24"/>
        </w:rPr>
        <w:t>Adapun Faktor-faktor yang berhubungan dengan respon petani dalam penggunaan pupuk kascing pada tanaman cabai (</w:t>
      </w:r>
      <w:r w:rsidRPr="00974213">
        <w:rPr>
          <w:rFonts w:ascii="Times New Roman" w:hAnsi="Times New Roman"/>
          <w:i/>
          <w:sz w:val="24"/>
        </w:rPr>
        <w:t>Capsicum annuum</w:t>
      </w:r>
      <w:r w:rsidRPr="00974213">
        <w:rPr>
          <w:rFonts w:ascii="Times New Roman" w:hAnsi="Times New Roman"/>
          <w:sz w:val="24"/>
        </w:rPr>
        <w:t xml:space="preserve"> L.) adalah umur, lama pendidikan, </w:t>
      </w:r>
      <w:r>
        <w:rPr>
          <w:rFonts w:ascii="Times New Roman" w:hAnsi="Times New Roman"/>
          <w:sz w:val="24"/>
        </w:rPr>
        <w:t>l</w:t>
      </w:r>
      <w:r w:rsidRPr="00974213">
        <w:rPr>
          <w:rFonts w:ascii="Times New Roman" w:hAnsi="Times New Roman"/>
          <w:sz w:val="24"/>
        </w:rPr>
        <w:t>ama berusaha tani, kegiatan penyuluhan, dan akses informasi.</w:t>
      </w:r>
      <w:proofErr w:type="gramEnd"/>
      <w:r w:rsidRPr="00974213">
        <w:rPr>
          <w:rFonts w:ascii="Times New Roman" w:hAnsi="Times New Roman"/>
          <w:sz w:val="24"/>
        </w:rPr>
        <w:t xml:space="preserve"> Sedangkan untuk Strategi peningkatan respon petani dalam penggunaan pupuk kascing pada tanaman cabai (</w:t>
      </w:r>
      <w:r w:rsidRPr="00974213">
        <w:rPr>
          <w:rFonts w:ascii="Times New Roman" w:hAnsi="Times New Roman"/>
          <w:i/>
          <w:sz w:val="24"/>
        </w:rPr>
        <w:t>Capsicum annuum</w:t>
      </w:r>
      <w:r w:rsidRPr="00974213">
        <w:rPr>
          <w:rFonts w:ascii="Times New Roman" w:hAnsi="Times New Roman"/>
          <w:sz w:val="24"/>
        </w:rPr>
        <w:t xml:space="preserve"> L.) yaitu dengan </w:t>
      </w:r>
      <w:proofErr w:type="gramStart"/>
      <w:r w:rsidRPr="00974213">
        <w:rPr>
          <w:rFonts w:ascii="Times New Roman" w:hAnsi="Times New Roman"/>
          <w:sz w:val="24"/>
        </w:rPr>
        <w:t>cara</w:t>
      </w:r>
      <w:proofErr w:type="gramEnd"/>
      <w:r w:rsidRPr="00974213">
        <w:rPr>
          <w:rFonts w:ascii="Times New Roman" w:hAnsi="Times New Roman"/>
          <w:sz w:val="24"/>
        </w:rPr>
        <w:t xml:space="preserve"> memberikan penyuluhan mengenai dosis pupuk kascing dan pembuatan pupuk kascing</w:t>
      </w:r>
      <w:r>
        <w:rPr>
          <w:rFonts w:ascii="Times New Roman" w:hAnsi="Times New Roman"/>
          <w:sz w:val="24"/>
        </w:rPr>
        <w:t>.</w:t>
      </w:r>
    </w:p>
    <w:p w14:paraId="4370E5C1" w14:textId="0EA94540" w:rsidR="00974213" w:rsidRPr="00974213" w:rsidRDefault="00974213" w:rsidP="0076789A">
      <w:pPr>
        <w:spacing w:line="360" w:lineRule="auto"/>
        <w:ind w:firstLine="360"/>
        <w:rPr>
          <w:rFonts w:ascii="Times New Roman" w:hAnsi="Times New Roman"/>
          <w:sz w:val="24"/>
        </w:rPr>
      </w:pPr>
      <w:r w:rsidRPr="008D5BF6">
        <w:rPr>
          <w:rFonts w:ascii="Times New Roman" w:hAnsi="Times New Roman"/>
          <w:sz w:val="24"/>
        </w:rPr>
        <w:t xml:space="preserve">Adapun saran yang dapat disampaikan dalam pengkajian ini </w:t>
      </w:r>
      <w:r>
        <w:rPr>
          <w:rFonts w:ascii="Times New Roman" w:hAnsi="Times New Roman"/>
          <w:sz w:val="24"/>
        </w:rPr>
        <w:t>adalah: d</w:t>
      </w:r>
      <w:r w:rsidRPr="00974213">
        <w:rPr>
          <w:rFonts w:ascii="Times New Roman" w:hAnsi="Times New Roman"/>
          <w:sz w:val="24"/>
        </w:rPr>
        <w:t xml:space="preserve">alam pelaksanaan kegiatan penyuluhan hendaknya harus disesuaikan dengan kebutuhan, waktu dan karakteristik petani yang ada di Desa Taraju yaitu dengan </w:t>
      </w:r>
      <w:proofErr w:type="gramStart"/>
      <w:r w:rsidRPr="00974213">
        <w:rPr>
          <w:rFonts w:ascii="Times New Roman" w:hAnsi="Times New Roman"/>
          <w:sz w:val="24"/>
        </w:rPr>
        <w:t>cara</w:t>
      </w:r>
      <w:proofErr w:type="gramEnd"/>
      <w:r w:rsidRPr="00974213">
        <w:rPr>
          <w:rFonts w:ascii="Times New Roman" w:hAnsi="Times New Roman"/>
          <w:sz w:val="24"/>
        </w:rPr>
        <w:t xml:space="preserve"> memperhatikan perkembangan teknologi yang berkembang dan dapat diterapkan oleh petani sekitar sehingga tujuan dari penyuluhan itu sendiri dapat tercapai</w:t>
      </w:r>
      <w:r>
        <w:rPr>
          <w:rFonts w:ascii="Times New Roman" w:hAnsi="Times New Roman"/>
          <w:sz w:val="24"/>
        </w:rPr>
        <w:t xml:space="preserve">. </w:t>
      </w:r>
      <w:proofErr w:type="gramStart"/>
      <w:r>
        <w:rPr>
          <w:rFonts w:ascii="Times New Roman" w:hAnsi="Times New Roman"/>
          <w:sz w:val="24"/>
        </w:rPr>
        <w:t>Selain itu p</w:t>
      </w:r>
      <w:r w:rsidRPr="00974213">
        <w:rPr>
          <w:rFonts w:ascii="Times New Roman" w:hAnsi="Times New Roman"/>
          <w:sz w:val="24"/>
        </w:rPr>
        <w:t xml:space="preserve">enyuluh harus berperan aktif </w:t>
      </w:r>
      <w:r w:rsidRPr="00974213">
        <w:rPr>
          <w:rFonts w:ascii="Times New Roman" w:hAnsi="Times New Roman"/>
          <w:sz w:val="24"/>
        </w:rPr>
        <w:lastRenderedPageBreak/>
        <w:t>dalam membimbing serta memberi arahan kepada petani, agar petani tidak kekurangan informasi dalam kegiatan usaha tani</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Terakhir p</w:t>
      </w:r>
      <w:r w:rsidRPr="00974213">
        <w:rPr>
          <w:rFonts w:ascii="Times New Roman" w:hAnsi="Times New Roman"/>
          <w:sz w:val="24"/>
        </w:rPr>
        <w:t>engkajian respon petani dalam penggunaan pupuk kascing pada tanaman cabai (</w:t>
      </w:r>
      <w:r w:rsidRPr="00974213">
        <w:rPr>
          <w:rFonts w:ascii="Times New Roman" w:hAnsi="Times New Roman"/>
          <w:i/>
          <w:sz w:val="24"/>
        </w:rPr>
        <w:t>Capsicum annuum</w:t>
      </w:r>
      <w:r w:rsidR="0076789A">
        <w:rPr>
          <w:rFonts w:ascii="Times New Roman" w:hAnsi="Times New Roman"/>
          <w:sz w:val="24"/>
        </w:rPr>
        <w:t xml:space="preserve"> L.) harus ditindaklanjuti.</w:t>
      </w:r>
      <w:proofErr w:type="gramEnd"/>
    </w:p>
    <w:p w14:paraId="51B3457F" w14:textId="78DB4DD0" w:rsidR="00ED79BC" w:rsidRDefault="00ED79BC" w:rsidP="0076789A">
      <w:pPr>
        <w:snapToGrid w:val="0"/>
        <w:rPr>
          <w:rFonts w:ascii="Times New Roman" w:hAnsi="Times New Roman"/>
          <w:b/>
          <w:sz w:val="24"/>
          <w:lang w:val="en-GB"/>
        </w:rPr>
      </w:pPr>
      <w:r>
        <w:rPr>
          <w:rFonts w:ascii="Times New Roman" w:hAnsi="Times New Roman"/>
          <w:b/>
          <w:sz w:val="24"/>
        </w:rPr>
        <w:t>Ucapan Terimakasih</w:t>
      </w:r>
      <w:r>
        <w:rPr>
          <w:rFonts w:ascii="Times New Roman" w:hAnsi="Times New Roman"/>
          <w:b/>
          <w:sz w:val="24"/>
          <w:lang w:val="en-GB"/>
        </w:rPr>
        <w:t xml:space="preserve"> </w:t>
      </w:r>
    </w:p>
    <w:p w14:paraId="1045231F" w14:textId="68C70982" w:rsidR="00974213" w:rsidRDefault="0076789A" w:rsidP="005C50C1">
      <w:pPr>
        <w:snapToGrid w:val="0"/>
        <w:spacing w:line="360" w:lineRule="auto"/>
        <w:ind w:firstLine="720"/>
        <w:rPr>
          <w:rStyle w:val="ShortAbstract"/>
          <w:sz w:val="24"/>
          <w:szCs w:val="22"/>
          <w:lang w:val="en-GB"/>
        </w:rPr>
      </w:pPr>
      <w:proofErr w:type="gramStart"/>
      <w:r>
        <w:rPr>
          <w:rStyle w:val="ShortAbstract"/>
          <w:sz w:val="24"/>
          <w:szCs w:val="22"/>
          <w:lang w:val="en-GB"/>
        </w:rPr>
        <w:t>Saya ucapkan terimakasih kepada dosen pembimbing 1 dan 2 yang telah bersedia membimbing pengkajian ini sampa dengan selesai.</w:t>
      </w:r>
      <w:proofErr w:type="gramEnd"/>
      <w:r>
        <w:rPr>
          <w:rStyle w:val="ShortAbstract"/>
          <w:sz w:val="24"/>
          <w:szCs w:val="22"/>
          <w:lang w:val="en-GB"/>
        </w:rPr>
        <w:t xml:space="preserve"> Kepada orang tua yang selalu memberikan </w:t>
      </w:r>
      <w:proofErr w:type="gramStart"/>
      <w:r>
        <w:rPr>
          <w:rStyle w:val="ShortAbstract"/>
          <w:sz w:val="24"/>
          <w:szCs w:val="22"/>
          <w:lang w:val="en-GB"/>
        </w:rPr>
        <w:t>doa</w:t>
      </w:r>
      <w:proofErr w:type="gramEnd"/>
      <w:r>
        <w:rPr>
          <w:rStyle w:val="ShortAbstract"/>
          <w:sz w:val="24"/>
          <w:szCs w:val="22"/>
          <w:lang w:val="en-GB"/>
        </w:rPr>
        <w:t xml:space="preserve"> dan semangat yang tiada henti, serta kepada rekan-rekan seperjuangan yang sama-sama berjuang untuk menyelesaikan tugas akhir ini. </w:t>
      </w:r>
    </w:p>
    <w:p w14:paraId="31067C73" w14:textId="5D372D13" w:rsidR="0076789A" w:rsidRDefault="00ED79BC" w:rsidP="005C50C1">
      <w:pPr>
        <w:snapToGrid w:val="0"/>
        <w:spacing w:line="360" w:lineRule="auto"/>
        <w:rPr>
          <w:rStyle w:val="ShortAbstract"/>
          <w:sz w:val="24"/>
          <w:szCs w:val="22"/>
          <w:lang w:val="en-GB"/>
        </w:rPr>
      </w:pPr>
      <w:r>
        <w:rPr>
          <w:rStyle w:val="ShortAbstract"/>
          <w:b/>
          <w:sz w:val="24"/>
        </w:rPr>
        <w:t>Daftar Pustaka</w:t>
      </w:r>
      <w:r>
        <w:rPr>
          <w:rStyle w:val="ShortAbstract"/>
          <w:b/>
          <w:sz w:val="24"/>
          <w:lang w:val="en-GB"/>
        </w:rPr>
        <w:t xml:space="preserve"> </w:t>
      </w:r>
    </w:p>
    <w:p w14:paraId="6B630092" w14:textId="77777777" w:rsidR="005C50C1" w:rsidRPr="00F201F7" w:rsidRDefault="005C50C1" w:rsidP="006C6518">
      <w:pPr>
        <w:tabs>
          <w:tab w:val="left" w:pos="1650"/>
        </w:tabs>
        <w:spacing w:after="240"/>
        <w:ind w:left="709" w:hanging="709"/>
        <w:rPr>
          <w:rFonts w:ascii="Times New Roman" w:hAnsi="Times New Roman"/>
          <w:sz w:val="24"/>
        </w:rPr>
      </w:pPr>
      <w:proofErr w:type="gramStart"/>
      <w:r w:rsidRPr="00F201F7">
        <w:rPr>
          <w:rFonts w:ascii="Times New Roman" w:hAnsi="Times New Roman"/>
          <w:sz w:val="24"/>
        </w:rPr>
        <w:t>Amirullah.</w:t>
      </w:r>
      <w:proofErr w:type="gramEnd"/>
      <w:r w:rsidRPr="00F201F7">
        <w:rPr>
          <w:rFonts w:ascii="Times New Roman" w:hAnsi="Times New Roman"/>
          <w:sz w:val="24"/>
        </w:rPr>
        <w:t xml:space="preserve"> 2015. Populasi dan Sampel (Pemahaman, Jenis dan Teknik). Malang:</w:t>
      </w:r>
      <w:r w:rsidRPr="00F201F7">
        <w:rPr>
          <w:rFonts w:ascii="Times New Roman" w:hAnsi="Times New Roman"/>
          <w:sz w:val="24"/>
          <w:lang w:val="id-ID"/>
        </w:rPr>
        <w:t xml:space="preserve"> </w:t>
      </w:r>
      <w:r w:rsidRPr="00F201F7">
        <w:rPr>
          <w:rFonts w:ascii="Times New Roman" w:hAnsi="Times New Roman"/>
          <w:sz w:val="24"/>
        </w:rPr>
        <w:t>Bayumedia Publishing</w:t>
      </w:r>
    </w:p>
    <w:p w14:paraId="08772E15" w14:textId="77777777" w:rsidR="006C6518" w:rsidRPr="00F201F7" w:rsidRDefault="006C6518" w:rsidP="006C6518">
      <w:pPr>
        <w:tabs>
          <w:tab w:val="left" w:pos="1650"/>
        </w:tabs>
        <w:spacing w:after="240"/>
        <w:ind w:left="720" w:hanging="720"/>
        <w:rPr>
          <w:rFonts w:ascii="Times New Roman" w:hAnsi="Times New Roman"/>
          <w:sz w:val="24"/>
        </w:rPr>
      </w:pPr>
      <w:r w:rsidRPr="00F201F7">
        <w:rPr>
          <w:rFonts w:ascii="Times New Roman" w:hAnsi="Times New Roman"/>
          <w:sz w:val="24"/>
        </w:rPr>
        <w:t xml:space="preserve">Anwarudin O, Dayat. 2019. The Effect </w:t>
      </w:r>
      <w:proofErr w:type="gramStart"/>
      <w:r w:rsidRPr="00F201F7">
        <w:rPr>
          <w:rFonts w:ascii="Times New Roman" w:hAnsi="Times New Roman"/>
          <w:sz w:val="24"/>
        </w:rPr>
        <w:t>Of</w:t>
      </w:r>
      <w:proofErr w:type="gramEnd"/>
      <w:r w:rsidRPr="00F201F7">
        <w:rPr>
          <w:rFonts w:ascii="Times New Roman" w:hAnsi="Times New Roman"/>
          <w:sz w:val="24"/>
        </w:rPr>
        <w:t xml:space="preserve"> Farmer Participation In Agricultural Extention On Agribusiness Sustainability In Bogor, Indonesia. </w:t>
      </w:r>
      <w:r w:rsidRPr="009D38A1">
        <w:rPr>
          <w:rFonts w:ascii="Times New Roman" w:hAnsi="Times New Roman"/>
          <w:i/>
          <w:sz w:val="24"/>
        </w:rPr>
        <w:t>International Journal of zmulticutural and Multireligious Understanding</w:t>
      </w:r>
      <w:r w:rsidRPr="00F201F7">
        <w:rPr>
          <w:rFonts w:ascii="Times New Roman" w:hAnsi="Times New Roman"/>
          <w:sz w:val="24"/>
        </w:rPr>
        <w:t>. (IJMMU), 6(3), 1061-1072</w:t>
      </w:r>
    </w:p>
    <w:p w14:paraId="488DD4A4" w14:textId="5F2F9912" w:rsidR="005C50C1" w:rsidRPr="00F201F7" w:rsidRDefault="005C50C1" w:rsidP="006C6518">
      <w:pPr>
        <w:tabs>
          <w:tab w:val="left" w:pos="1650"/>
        </w:tabs>
        <w:spacing w:after="240"/>
        <w:ind w:left="720" w:hanging="720"/>
        <w:rPr>
          <w:rFonts w:ascii="Times New Roman" w:hAnsi="Times New Roman"/>
          <w:sz w:val="24"/>
        </w:rPr>
      </w:pPr>
      <w:r w:rsidRPr="00F201F7">
        <w:rPr>
          <w:rFonts w:ascii="Times New Roman" w:hAnsi="Times New Roman"/>
          <w:sz w:val="24"/>
          <w:lang w:val="id-ID"/>
        </w:rPr>
        <w:t>Arikunto, S. 2010. Prosedur Penelitian Suatu Pendekatan Praktik. Jakarta: Rineka Cipta</w:t>
      </w:r>
    </w:p>
    <w:p w14:paraId="60D157C1" w14:textId="77777777" w:rsidR="005C50C1" w:rsidRPr="00F201F7" w:rsidRDefault="005C50C1" w:rsidP="005C50C1">
      <w:pPr>
        <w:tabs>
          <w:tab w:val="left" w:pos="1650"/>
        </w:tabs>
        <w:spacing w:after="240"/>
        <w:ind w:left="720" w:hanging="720"/>
        <w:rPr>
          <w:rFonts w:ascii="Times New Roman" w:hAnsi="Times New Roman"/>
          <w:sz w:val="24"/>
        </w:rPr>
      </w:pPr>
      <w:r w:rsidRPr="00F201F7">
        <w:rPr>
          <w:rFonts w:ascii="Times New Roman" w:hAnsi="Times New Roman"/>
          <w:sz w:val="24"/>
        </w:rPr>
        <w:t>Badan Pusat Statistika Kabupaten Tasikmalaya. 2018. Kabupaten Tasikmalaya Dalam Angka. Badan Pusat Statistika Kabupaten Tasikmalaya.</w:t>
      </w:r>
    </w:p>
    <w:p w14:paraId="1680C21D" w14:textId="5A206F1D" w:rsidR="005C50C1" w:rsidRPr="00F201F7" w:rsidRDefault="005C50C1" w:rsidP="005C50C1">
      <w:pPr>
        <w:tabs>
          <w:tab w:val="left" w:pos="1650"/>
        </w:tabs>
        <w:spacing w:after="240"/>
        <w:ind w:left="720" w:hanging="720"/>
        <w:rPr>
          <w:rFonts w:ascii="Times New Roman" w:hAnsi="Times New Roman"/>
          <w:sz w:val="24"/>
        </w:rPr>
      </w:pPr>
      <w:proofErr w:type="gramStart"/>
      <w:r w:rsidRPr="00F201F7">
        <w:rPr>
          <w:rFonts w:ascii="Times New Roman" w:hAnsi="Times New Roman"/>
          <w:sz w:val="24"/>
        </w:rPr>
        <w:t>BPP Kecamatan Taraju.</w:t>
      </w:r>
      <w:proofErr w:type="gramEnd"/>
      <w:r w:rsidRPr="00F201F7">
        <w:rPr>
          <w:rFonts w:ascii="Times New Roman" w:hAnsi="Times New Roman"/>
          <w:sz w:val="24"/>
        </w:rPr>
        <w:t xml:space="preserve"> 2018. Programa Kecamatan Taraju. </w:t>
      </w:r>
      <w:proofErr w:type="gramStart"/>
      <w:r w:rsidRPr="00F201F7">
        <w:rPr>
          <w:rFonts w:ascii="Times New Roman" w:hAnsi="Times New Roman"/>
          <w:sz w:val="24"/>
        </w:rPr>
        <w:t>Dinas Pertanian Perkebunan dan Kehutanan.</w:t>
      </w:r>
      <w:proofErr w:type="gramEnd"/>
      <w:r w:rsidRPr="00F201F7">
        <w:rPr>
          <w:rFonts w:ascii="Times New Roman" w:hAnsi="Times New Roman"/>
          <w:sz w:val="24"/>
        </w:rPr>
        <w:t xml:space="preserve"> </w:t>
      </w:r>
      <w:r w:rsidRPr="00F201F7">
        <w:rPr>
          <w:rFonts w:ascii="Times New Roman" w:hAnsi="Times New Roman"/>
          <w:sz w:val="24"/>
        </w:rPr>
        <w:lastRenderedPageBreak/>
        <w:t>Kabupaten Tasikmalaya</w:t>
      </w:r>
    </w:p>
    <w:p w14:paraId="351617E4" w14:textId="77777777" w:rsidR="005C50C1" w:rsidRPr="00F201F7" w:rsidRDefault="005C50C1" w:rsidP="005C50C1">
      <w:pPr>
        <w:tabs>
          <w:tab w:val="left" w:pos="1650"/>
        </w:tabs>
        <w:ind w:left="709" w:hanging="709"/>
        <w:rPr>
          <w:rFonts w:ascii="Times New Roman" w:hAnsi="Times New Roman"/>
          <w:sz w:val="24"/>
        </w:rPr>
      </w:pPr>
      <w:r w:rsidRPr="00F201F7">
        <w:rPr>
          <w:rFonts w:ascii="Times New Roman" w:hAnsi="Times New Roman"/>
          <w:sz w:val="24"/>
        </w:rPr>
        <w:t xml:space="preserve">Bestina, Supriyanto, Hartono S, Syam A. 2005. Kinerja Penyuluh </w:t>
      </w:r>
      <w:proofErr w:type="gramStart"/>
      <w:r w:rsidRPr="00F201F7">
        <w:rPr>
          <w:rFonts w:ascii="Times New Roman" w:hAnsi="Times New Roman"/>
          <w:sz w:val="24"/>
        </w:rPr>
        <w:t>Pertanian  dalam</w:t>
      </w:r>
      <w:proofErr w:type="gramEnd"/>
      <w:r w:rsidRPr="00F201F7">
        <w:rPr>
          <w:rFonts w:ascii="Times New Roman" w:hAnsi="Times New Roman"/>
          <w:sz w:val="24"/>
        </w:rPr>
        <w:t xml:space="preserve"> Pengembangan Agribisnis Nanas di Kecamatan Tambang, Kabupaten Kampar. </w:t>
      </w:r>
      <w:r w:rsidRPr="009D38A1">
        <w:rPr>
          <w:rFonts w:ascii="Times New Roman" w:hAnsi="Times New Roman"/>
          <w:i/>
          <w:sz w:val="24"/>
        </w:rPr>
        <w:t>Jurnal Pengkajian dan Pengembangan Teknologi Pertanian</w:t>
      </w:r>
      <w:r w:rsidRPr="00F201F7">
        <w:rPr>
          <w:rFonts w:ascii="Times New Roman" w:hAnsi="Times New Roman"/>
          <w:sz w:val="24"/>
        </w:rPr>
        <w:t>; 8(2): 218-231</w:t>
      </w:r>
    </w:p>
    <w:p w14:paraId="47543F37" w14:textId="77777777" w:rsidR="006C6518" w:rsidRPr="00F201F7" w:rsidRDefault="005C50C1" w:rsidP="006C6518">
      <w:pPr>
        <w:tabs>
          <w:tab w:val="left" w:pos="1650"/>
        </w:tabs>
        <w:spacing w:before="240"/>
        <w:ind w:left="709" w:hanging="709"/>
        <w:rPr>
          <w:rStyle w:val="Hyperlink"/>
          <w:rFonts w:ascii="Times New Roman" w:hAnsi="Times New Roman"/>
          <w:color w:val="auto"/>
          <w:sz w:val="24"/>
          <w:u w:val="none"/>
        </w:rPr>
      </w:pPr>
      <w:r w:rsidRPr="00F201F7">
        <w:rPr>
          <w:rStyle w:val="Hyperlink"/>
          <w:rFonts w:ascii="Times New Roman" w:hAnsi="Times New Roman"/>
          <w:color w:val="000000"/>
          <w:sz w:val="24"/>
          <w:u w:val="none"/>
          <w:lang w:val="id-ID"/>
        </w:rPr>
        <w:t xml:space="preserve">Faisal, Henry Nur. 2017. Respon Petani Terhadap Peranan Penyuluhan Pertanian Lapngan Di Kecamatan Ngunut Kabupaten Tulungagung. </w:t>
      </w:r>
      <w:r w:rsidRPr="009D38A1">
        <w:rPr>
          <w:rStyle w:val="Hyperlink"/>
          <w:rFonts w:ascii="Times New Roman" w:hAnsi="Times New Roman"/>
          <w:i/>
          <w:color w:val="000000"/>
          <w:sz w:val="24"/>
          <w:u w:val="none"/>
          <w:lang w:val="id-ID"/>
        </w:rPr>
        <w:t>Jurnal Agribisnis Fakultas Pertanian Unita</w:t>
      </w:r>
    </w:p>
    <w:p w14:paraId="17EFA72B" w14:textId="77777777" w:rsidR="006C6518" w:rsidRPr="00F201F7" w:rsidRDefault="005C50C1" w:rsidP="006C6518">
      <w:pPr>
        <w:tabs>
          <w:tab w:val="left" w:pos="1650"/>
        </w:tabs>
        <w:spacing w:before="240"/>
        <w:ind w:left="709" w:hanging="709"/>
        <w:rPr>
          <w:rStyle w:val="Hyperlink"/>
          <w:rFonts w:ascii="Times New Roman" w:hAnsi="Times New Roman"/>
          <w:color w:val="000000"/>
          <w:sz w:val="24"/>
          <w:u w:val="none"/>
        </w:rPr>
      </w:pPr>
      <w:r w:rsidRPr="00F201F7">
        <w:rPr>
          <w:rStyle w:val="Hyperlink"/>
          <w:rFonts w:ascii="Times New Roman" w:hAnsi="Times New Roman"/>
          <w:color w:val="000000"/>
          <w:sz w:val="24"/>
          <w:u w:val="none"/>
          <w:lang w:val="id-ID"/>
        </w:rPr>
        <w:t xml:space="preserve">Farida, Idha. 2013. Tingkat Keberdayaan Petani Melalui Gabungan Kelompok Tani di Kecamatan Ciruas, Kabupaten Serang, Provinsi Banten. </w:t>
      </w:r>
      <w:r w:rsidRPr="009D38A1">
        <w:rPr>
          <w:rStyle w:val="Hyperlink"/>
          <w:rFonts w:ascii="Times New Roman" w:hAnsi="Times New Roman"/>
          <w:i/>
          <w:color w:val="000000"/>
          <w:sz w:val="24"/>
          <w:u w:val="none"/>
          <w:lang w:val="id-ID"/>
        </w:rPr>
        <w:t>Universitas Terbuka. Jakarta</w:t>
      </w:r>
    </w:p>
    <w:p w14:paraId="0857584C" w14:textId="77777777" w:rsidR="006C1C89" w:rsidRPr="00F201F7" w:rsidRDefault="006C6518" w:rsidP="006C1C89">
      <w:pPr>
        <w:tabs>
          <w:tab w:val="left" w:pos="1650"/>
        </w:tabs>
        <w:spacing w:before="240"/>
        <w:ind w:left="709" w:hanging="709"/>
        <w:rPr>
          <w:rFonts w:ascii="Times New Roman" w:hAnsi="Times New Roman"/>
          <w:sz w:val="24"/>
        </w:rPr>
      </w:pPr>
      <w:r w:rsidRPr="00F201F7">
        <w:rPr>
          <w:rFonts w:ascii="Times New Roman" w:hAnsi="Times New Roman"/>
          <w:sz w:val="24"/>
          <w:lang w:val="id-ID"/>
        </w:rPr>
        <w:t>Handayana, Ari Wisya et al. 2015. Faktor-Faktor yang Mempengaruhi Respon Petani Terhadap Penyediaan Benih UPBS BPTP Gorontalo. Gorontalo</w:t>
      </w:r>
    </w:p>
    <w:p w14:paraId="5D383FA6" w14:textId="38C079E7" w:rsidR="006C1C89" w:rsidRPr="00F201F7" w:rsidRDefault="006C1C89" w:rsidP="006C1C89">
      <w:pPr>
        <w:tabs>
          <w:tab w:val="left" w:pos="1650"/>
        </w:tabs>
        <w:spacing w:before="240"/>
        <w:ind w:left="709" w:hanging="709"/>
        <w:rPr>
          <w:rStyle w:val="Hyperlink"/>
          <w:rFonts w:ascii="Times New Roman" w:hAnsi="Times New Roman"/>
          <w:color w:val="auto"/>
          <w:sz w:val="24"/>
          <w:u w:val="none"/>
        </w:rPr>
      </w:pPr>
      <w:r w:rsidRPr="00F201F7">
        <w:rPr>
          <w:rFonts w:ascii="Times New Roman" w:hAnsi="Times New Roman"/>
          <w:sz w:val="24"/>
        </w:rPr>
        <w:t xml:space="preserve">Limbong B, Lollie A, E.Harso. </w:t>
      </w:r>
      <w:proofErr w:type="gramStart"/>
      <w:r w:rsidRPr="00F201F7">
        <w:rPr>
          <w:rFonts w:ascii="Times New Roman" w:hAnsi="Times New Roman"/>
          <w:sz w:val="24"/>
        </w:rPr>
        <w:t>2014. Respon Pertumbuhan dan Produksi Sawi Hijau Terhadap Pemberrian Pupuk Organik Kascing.</w:t>
      </w:r>
      <w:proofErr w:type="gramEnd"/>
      <w:r w:rsidRPr="00F201F7">
        <w:rPr>
          <w:rFonts w:ascii="Times New Roman" w:hAnsi="Times New Roman"/>
          <w:sz w:val="24"/>
        </w:rPr>
        <w:t xml:space="preserve"> </w:t>
      </w:r>
      <w:r w:rsidRPr="009D38A1">
        <w:rPr>
          <w:rFonts w:ascii="Times New Roman" w:hAnsi="Times New Roman"/>
          <w:i/>
          <w:sz w:val="24"/>
        </w:rPr>
        <w:t>Jurnal Online Agroteknoologi Vol.2 No. 4</w:t>
      </w:r>
    </w:p>
    <w:p w14:paraId="6A8CC66C" w14:textId="51EA5273" w:rsidR="006C6518" w:rsidRPr="009D38A1" w:rsidRDefault="006C6518" w:rsidP="006C6518">
      <w:pPr>
        <w:tabs>
          <w:tab w:val="left" w:pos="1650"/>
        </w:tabs>
        <w:spacing w:before="240"/>
        <w:ind w:left="709" w:hanging="709"/>
        <w:rPr>
          <w:rStyle w:val="Hyperlink"/>
          <w:rFonts w:ascii="Times New Roman" w:hAnsi="Times New Roman"/>
          <w:i/>
          <w:color w:val="000000"/>
          <w:sz w:val="24"/>
          <w:u w:val="none"/>
        </w:rPr>
      </w:pPr>
      <w:r w:rsidRPr="00F201F7">
        <w:rPr>
          <w:rFonts w:ascii="Times New Roman" w:hAnsi="Times New Roman"/>
          <w:sz w:val="24"/>
          <w:lang w:val="id-ID"/>
        </w:rPr>
        <w:t xml:space="preserve">Manyamsari, Ira dan Mujiburrahmad. 2014. Karakteristik Petani dan Hubungannya dengan Kompetensi Petani Lahan Sempit. </w:t>
      </w:r>
      <w:r w:rsidRPr="009D38A1">
        <w:rPr>
          <w:rFonts w:ascii="Times New Roman" w:hAnsi="Times New Roman"/>
          <w:i/>
          <w:sz w:val="24"/>
          <w:lang w:val="id-ID"/>
        </w:rPr>
        <w:t>Jurnal Pertanian. Vol 15 no 2</w:t>
      </w:r>
    </w:p>
    <w:p w14:paraId="06531FAE" w14:textId="77777777" w:rsidR="006C6518" w:rsidRPr="00F201F7" w:rsidRDefault="006C6518" w:rsidP="006C6518">
      <w:pPr>
        <w:tabs>
          <w:tab w:val="left" w:pos="1650"/>
        </w:tabs>
        <w:spacing w:before="240"/>
        <w:ind w:left="709" w:hanging="709"/>
        <w:rPr>
          <w:rFonts w:ascii="Times New Roman" w:hAnsi="Times New Roman"/>
          <w:sz w:val="24"/>
        </w:rPr>
      </w:pPr>
      <w:r w:rsidRPr="00F201F7">
        <w:rPr>
          <w:rFonts w:ascii="Times New Roman" w:hAnsi="Times New Roman"/>
          <w:sz w:val="24"/>
        </w:rPr>
        <w:t>Mardikanto, Totok. 2009. Sistem Penyuluhan Pertanian. Surakarta: Sebelas Maret University press</w:t>
      </w:r>
    </w:p>
    <w:p w14:paraId="6A6F59A9" w14:textId="2E3508B7" w:rsidR="006C6518" w:rsidRPr="00F201F7" w:rsidRDefault="006C6518" w:rsidP="006C6518">
      <w:pPr>
        <w:tabs>
          <w:tab w:val="left" w:pos="1650"/>
        </w:tabs>
        <w:spacing w:before="240"/>
        <w:ind w:left="709" w:hanging="709"/>
        <w:rPr>
          <w:rFonts w:ascii="Times New Roman" w:hAnsi="Times New Roman"/>
          <w:sz w:val="24"/>
        </w:rPr>
      </w:pPr>
      <w:r w:rsidRPr="00F201F7">
        <w:rPr>
          <w:rFonts w:ascii="Times New Roman" w:hAnsi="Times New Roman"/>
          <w:sz w:val="24"/>
          <w:lang w:val="id-ID"/>
        </w:rPr>
        <w:t xml:space="preserve">Normansyah, Zulfikar et al. 2015. Hubungan Karakteristik Dengan Respon Petani Terhadap Program Pengembangan Kedelai. </w:t>
      </w:r>
      <w:r w:rsidRPr="009D38A1">
        <w:rPr>
          <w:rFonts w:ascii="Times New Roman" w:hAnsi="Times New Roman"/>
          <w:i/>
          <w:sz w:val="24"/>
          <w:lang w:val="id-ID"/>
        </w:rPr>
        <w:t>Jurnal Pertanian Vol. 5 No. 2</w:t>
      </w:r>
    </w:p>
    <w:p w14:paraId="0B05DE77" w14:textId="77777777" w:rsidR="006C6518" w:rsidRPr="00F201F7" w:rsidRDefault="006C6518" w:rsidP="006C6518">
      <w:pPr>
        <w:tabs>
          <w:tab w:val="left" w:pos="1650"/>
        </w:tabs>
        <w:spacing w:before="240"/>
        <w:ind w:left="709" w:hanging="709"/>
        <w:rPr>
          <w:rFonts w:ascii="Times New Roman" w:hAnsi="Times New Roman"/>
          <w:sz w:val="24"/>
        </w:rPr>
      </w:pPr>
      <w:r w:rsidRPr="00F201F7">
        <w:rPr>
          <w:rFonts w:ascii="Times New Roman" w:hAnsi="Times New Roman"/>
          <w:sz w:val="24"/>
        </w:rPr>
        <w:lastRenderedPageBreak/>
        <w:t xml:space="preserve">Putri C, Oeng A, Dwiwanti S. 2019. </w:t>
      </w:r>
      <w:proofErr w:type="gramStart"/>
      <w:r w:rsidRPr="00F201F7">
        <w:rPr>
          <w:rFonts w:ascii="Times New Roman" w:hAnsi="Times New Roman"/>
          <w:sz w:val="24"/>
        </w:rPr>
        <w:t>Partisipasi  Petani</w:t>
      </w:r>
      <w:proofErr w:type="gramEnd"/>
      <w:r w:rsidRPr="00F201F7">
        <w:rPr>
          <w:rFonts w:ascii="Times New Roman" w:hAnsi="Times New Roman"/>
          <w:sz w:val="24"/>
        </w:rPr>
        <w:t xml:space="preserve"> dalam Kegiatan Penyuluhan dan Adopsi Pemuupukan Padi Sawah di Kecamatan Kersamanah Kabupaten Garut. </w:t>
      </w:r>
      <w:r w:rsidRPr="009D38A1">
        <w:rPr>
          <w:rFonts w:ascii="Times New Roman" w:hAnsi="Times New Roman"/>
          <w:i/>
          <w:sz w:val="24"/>
        </w:rPr>
        <w:t>Jurnal Agribisnis Terpadu</w:t>
      </w:r>
    </w:p>
    <w:p w14:paraId="7D00D788" w14:textId="245977BD" w:rsidR="006C6518" w:rsidRPr="009D38A1" w:rsidRDefault="006C6518" w:rsidP="006C6518">
      <w:pPr>
        <w:tabs>
          <w:tab w:val="left" w:pos="1650"/>
        </w:tabs>
        <w:spacing w:before="240"/>
        <w:ind w:left="709" w:hanging="709"/>
        <w:rPr>
          <w:rFonts w:ascii="Times New Roman" w:hAnsi="Times New Roman"/>
          <w:i/>
          <w:sz w:val="24"/>
        </w:rPr>
      </w:pPr>
      <w:r w:rsidRPr="00F201F7">
        <w:rPr>
          <w:rFonts w:ascii="Times New Roman" w:hAnsi="Times New Roman"/>
          <w:sz w:val="24"/>
          <w:lang w:val="id-ID"/>
        </w:rPr>
        <w:t xml:space="preserve">Rukka, Hermaya et al. 2006. Hubungan Karakteristik Petani Dengan Respon Petani Terhadap Penggunaan Pupuk Organik Pada Padi Sawah (Oriza sativa L.). </w:t>
      </w:r>
      <w:r w:rsidRPr="009D38A1">
        <w:rPr>
          <w:rFonts w:ascii="Times New Roman" w:hAnsi="Times New Roman"/>
          <w:i/>
          <w:sz w:val="24"/>
          <w:lang w:val="id-ID"/>
        </w:rPr>
        <w:t>Jurnal Agristem</w:t>
      </w:r>
      <w:r w:rsidRPr="00F201F7">
        <w:rPr>
          <w:rFonts w:ascii="Times New Roman" w:hAnsi="Times New Roman"/>
          <w:sz w:val="24"/>
          <w:lang w:val="id-ID"/>
        </w:rPr>
        <w:t xml:space="preserve"> </w:t>
      </w:r>
      <w:r w:rsidRPr="009D38A1">
        <w:rPr>
          <w:rFonts w:ascii="Times New Roman" w:hAnsi="Times New Roman"/>
          <w:i/>
          <w:sz w:val="24"/>
          <w:lang w:val="id-ID"/>
        </w:rPr>
        <w:t>Vol. 2 No. 1</w:t>
      </w:r>
    </w:p>
    <w:p w14:paraId="175366C1" w14:textId="237A2D78" w:rsidR="006C6518" w:rsidRPr="00F201F7" w:rsidRDefault="006C6518" w:rsidP="006C6518">
      <w:pPr>
        <w:tabs>
          <w:tab w:val="left" w:pos="709"/>
        </w:tabs>
        <w:spacing w:after="240"/>
        <w:ind w:left="709" w:hanging="709"/>
        <w:rPr>
          <w:rFonts w:ascii="Times New Roman" w:hAnsi="Times New Roman"/>
          <w:sz w:val="24"/>
        </w:rPr>
      </w:pPr>
      <w:r w:rsidRPr="00F201F7">
        <w:rPr>
          <w:rFonts w:ascii="Times New Roman" w:hAnsi="Times New Roman"/>
          <w:sz w:val="24"/>
          <w:lang w:val="id-ID"/>
        </w:rPr>
        <w:t>Saeko, Sulistiyo Akbar. 2011. Respon Petani Padi (Oryza sativa) Dalam Penggunaan Pupuk PetroganikDi Kecamatan Blora Kabupaten Blora. Universitas Sebelas Maret. Surakarta.</w:t>
      </w:r>
    </w:p>
    <w:p w14:paraId="700DC61C" w14:textId="77777777" w:rsidR="006C6518" w:rsidRPr="00F201F7" w:rsidRDefault="006C6518" w:rsidP="006C6518">
      <w:pPr>
        <w:tabs>
          <w:tab w:val="left" w:pos="709"/>
        </w:tabs>
        <w:spacing w:after="240"/>
        <w:ind w:left="709" w:hanging="709"/>
        <w:rPr>
          <w:rFonts w:ascii="Times New Roman" w:hAnsi="Times New Roman"/>
          <w:sz w:val="24"/>
        </w:rPr>
      </w:pPr>
      <w:r w:rsidRPr="00F201F7">
        <w:rPr>
          <w:rFonts w:ascii="Times New Roman" w:hAnsi="Times New Roman"/>
          <w:sz w:val="24"/>
          <w:lang w:val="id-ID"/>
        </w:rPr>
        <w:t>Siswadi, Bambang dan Farida. 2016. Respon Petani Terhadap Program Pemerintah Mengenai Asuransi Usahatani Padi (AUTP). Seminar Nasional Pembangunan Pertanian</w:t>
      </w:r>
    </w:p>
    <w:p w14:paraId="17C54147" w14:textId="5B7609AB" w:rsidR="006C6518" w:rsidRPr="00F201F7" w:rsidRDefault="006C6518" w:rsidP="006C6518">
      <w:pPr>
        <w:tabs>
          <w:tab w:val="left" w:pos="709"/>
        </w:tabs>
        <w:spacing w:after="240"/>
        <w:ind w:left="709" w:hanging="709"/>
        <w:rPr>
          <w:rFonts w:ascii="Times New Roman" w:hAnsi="Times New Roman"/>
          <w:sz w:val="24"/>
          <w:lang w:val="id-ID"/>
        </w:rPr>
      </w:pPr>
      <w:proofErr w:type="gramStart"/>
      <w:r w:rsidRPr="00F201F7">
        <w:rPr>
          <w:rFonts w:ascii="Times New Roman" w:hAnsi="Times New Roman"/>
          <w:sz w:val="24"/>
        </w:rPr>
        <w:t>Soekartiwi, 2005.</w:t>
      </w:r>
      <w:proofErr w:type="gramEnd"/>
      <w:r w:rsidRPr="00F201F7">
        <w:rPr>
          <w:rFonts w:ascii="Times New Roman" w:hAnsi="Times New Roman"/>
          <w:sz w:val="24"/>
        </w:rPr>
        <w:t xml:space="preserve"> Jakarta: Penyuluhan Pertanian. PT. Agro Media Pustaka</w:t>
      </w:r>
    </w:p>
    <w:p w14:paraId="3B4DEBC6" w14:textId="77777777" w:rsidR="006C6518" w:rsidRPr="00F201F7" w:rsidRDefault="006C6518" w:rsidP="006C6518">
      <w:pPr>
        <w:tabs>
          <w:tab w:val="left" w:pos="1650"/>
        </w:tabs>
        <w:spacing w:before="240"/>
        <w:ind w:left="709" w:hanging="709"/>
        <w:rPr>
          <w:rFonts w:ascii="Times New Roman" w:hAnsi="Times New Roman"/>
          <w:sz w:val="24"/>
        </w:rPr>
      </w:pPr>
    </w:p>
    <w:p w14:paraId="14DECF6D" w14:textId="77777777" w:rsidR="00BD794D" w:rsidRDefault="00BA0305"/>
    <w:sectPr w:rsidR="00BD794D" w:rsidSect="00F41E87">
      <w:type w:val="continuous"/>
      <w:pgSz w:w="11907" w:h="16840" w:code="9"/>
      <w:pgMar w:top="1418" w:right="1134" w:bottom="1418" w:left="1701" w:header="284" w:footer="284" w:gutter="0"/>
      <w:cols w:num="2" w:space="6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2C8B2" w14:textId="77777777" w:rsidR="00BA0305" w:rsidRDefault="00BA0305">
      <w:r>
        <w:separator/>
      </w:r>
    </w:p>
  </w:endnote>
  <w:endnote w:type="continuationSeparator" w:id="0">
    <w:p w14:paraId="38712919" w14:textId="77777777" w:rsidR="00BA0305" w:rsidRDefault="00BA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roid Sans Fallback">
    <w:altName w:val="Yu Gothic"/>
    <w:charset w:val="80"/>
    <w:family w:val="auto"/>
    <w:pitch w:val="variable"/>
    <w:sig w:usb0="00000001" w:usb1="08070000" w:usb2="00000010" w:usb3="00000000" w:csb0="00020000"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D43BD" w14:textId="77777777" w:rsidR="00F51609" w:rsidRPr="00F51609" w:rsidRDefault="00ED79BC" w:rsidP="00F51609">
    <w:pPr>
      <w:pStyle w:val="Footer"/>
    </w:pPr>
    <w:r w:rsidRPr="00F516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C8A59" w14:textId="77777777" w:rsidR="00BA0305" w:rsidRDefault="00BA0305">
      <w:r>
        <w:separator/>
      </w:r>
    </w:p>
  </w:footnote>
  <w:footnote w:type="continuationSeparator" w:id="0">
    <w:p w14:paraId="6943636C" w14:textId="77777777" w:rsidR="00BA0305" w:rsidRDefault="00BA0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53260"/>
    <w:multiLevelType w:val="hybridMultilevel"/>
    <w:tmpl w:val="C8ECC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BF90C93"/>
    <w:multiLevelType w:val="hybridMultilevel"/>
    <w:tmpl w:val="65167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BC"/>
    <w:rsid w:val="00003BDA"/>
    <w:rsid w:val="000233B9"/>
    <w:rsid w:val="00054BDA"/>
    <w:rsid w:val="00061372"/>
    <w:rsid w:val="00070B80"/>
    <w:rsid w:val="00075F9F"/>
    <w:rsid w:val="000B1E92"/>
    <w:rsid w:val="000B458A"/>
    <w:rsid w:val="00130F79"/>
    <w:rsid w:val="00142430"/>
    <w:rsid w:val="00167E31"/>
    <w:rsid w:val="001739B6"/>
    <w:rsid w:val="00187DA7"/>
    <w:rsid w:val="001D46ED"/>
    <w:rsid w:val="00287888"/>
    <w:rsid w:val="00327E71"/>
    <w:rsid w:val="003822B9"/>
    <w:rsid w:val="003B73B7"/>
    <w:rsid w:val="00400AF4"/>
    <w:rsid w:val="0041073F"/>
    <w:rsid w:val="004217C7"/>
    <w:rsid w:val="004221B3"/>
    <w:rsid w:val="00454600"/>
    <w:rsid w:val="005817D4"/>
    <w:rsid w:val="005857DF"/>
    <w:rsid w:val="005A3597"/>
    <w:rsid w:val="005A3838"/>
    <w:rsid w:val="005A5148"/>
    <w:rsid w:val="005B016C"/>
    <w:rsid w:val="005C50C1"/>
    <w:rsid w:val="005D6C50"/>
    <w:rsid w:val="005E1373"/>
    <w:rsid w:val="0061155F"/>
    <w:rsid w:val="00653030"/>
    <w:rsid w:val="0065442E"/>
    <w:rsid w:val="006C1C89"/>
    <w:rsid w:val="006C6518"/>
    <w:rsid w:val="00727A23"/>
    <w:rsid w:val="00731905"/>
    <w:rsid w:val="00734621"/>
    <w:rsid w:val="0076789A"/>
    <w:rsid w:val="007768E1"/>
    <w:rsid w:val="00785987"/>
    <w:rsid w:val="007A20CB"/>
    <w:rsid w:val="007E6E9E"/>
    <w:rsid w:val="00942C2F"/>
    <w:rsid w:val="00974213"/>
    <w:rsid w:val="009A5B4F"/>
    <w:rsid w:val="009D38A1"/>
    <w:rsid w:val="009E4D78"/>
    <w:rsid w:val="00A117DF"/>
    <w:rsid w:val="00A62A48"/>
    <w:rsid w:val="00AD07B5"/>
    <w:rsid w:val="00B96E08"/>
    <w:rsid w:val="00BA0305"/>
    <w:rsid w:val="00BB306F"/>
    <w:rsid w:val="00C033E4"/>
    <w:rsid w:val="00C1651E"/>
    <w:rsid w:val="00C2538C"/>
    <w:rsid w:val="00D20543"/>
    <w:rsid w:val="00D8186A"/>
    <w:rsid w:val="00D855D2"/>
    <w:rsid w:val="00E36CCB"/>
    <w:rsid w:val="00E55DB8"/>
    <w:rsid w:val="00ED79BC"/>
    <w:rsid w:val="00F201F7"/>
    <w:rsid w:val="00F62F25"/>
    <w:rsid w:val="00FB34DA"/>
    <w:rsid w:val="00FF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BC"/>
    <w:pPr>
      <w:widowControl w:val="0"/>
      <w:spacing w:after="0" w:line="240" w:lineRule="auto"/>
      <w:jc w:val="both"/>
    </w:pPr>
    <w:rPr>
      <w:rFonts w:ascii="Century" w:eastAsia="MS Mincho" w:hAnsi="Century" w:cs="Times New Roman"/>
      <w:kern w:val="2"/>
      <w:sz w:val="21"/>
      <w:szCs w:val="24"/>
      <w:lang w:val="en-US" w:eastAsia="ja-JP"/>
    </w:rPr>
  </w:style>
  <w:style w:type="paragraph" w:styleId="Heading2">
    <w:name w:val="heading 2"/>
    <w:basedOn w:val="Normal"/>
    <w:next w:val="Normal"/>
    <w:link w:val="Heading2Char"/>
    <w:uiPriority w:val="9"/>
    <w:semiHidden/>
    <w:unhideWhenUsed/>
    <w:qFormat/>
    <w:rsid w:val="00C1651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ED79BC"/>
    <w:pPr>
      <w:keepNext/>
      <w:widowControl/>
      <w:spacing w:before="240" w:after="60" w:line="311" w:lineRule="exact"/>
      <w:ind w:left="714" w:hanging="357"/>
      <w:outlineLvl w:val="3"/>
    </w:pPr>
    <w:rPr>
      <w:rFonts w:ascii="Calibri" w:hAnsi="Calibri"/>
      <w:b/>
      <w:bCs/>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D79BC"/>
    <w:rPr>
      <w:rFonts w:ascii="Calibri" w:eastAsia="MS Mincho" w:hAnsi="Calibri" w:cs="Times New Roman"/>
      <w:b/>
      <w:bCs/>
      <w:sz w:val="28"/>
      <w:szCs w:val="28"/>
      <w:lang w:val="en-US"/>
    </w:rPr>
  </w:style>
  <w:style w:type="character" w:customStyle="1" w:styleId="ShortAbstract">
    <w:name w:val="Short Abstract"/>
    <w:rsid w:val="00ED79BC"/>
    <w:rPr>
      <w:rFonts w:ascii="Times New Roman" w:hAnsi="Times New Roman"/>
      <w:sz w:val="20"/>
    </w:rPr>
  </w:style>
  <w:style w:type="paragraph" w:styleId="Header">
    <w:name w:val="header"/>
    <w:basedOn w:val="Normal"/>
    <w:link w:val="HeaderChar"/>
    <w:uiPriority w:val="99"/>
    <w:rsid w:val="00ED79BC"/>
    <w:pPr>
      <w:tabs>
        <w:tab w:val="center" w:pos="4419"/>
        <w:tab w:val="right" w:pos="8838"/>
      </w:tabs>
    </w:pPr>
    <w:rPr>
      <w:lang w:eastAsia="en-US"/>
    </w:rPr>
  </w:style>
  <w:style w:type="character" w:customStyle="1" w:styleId="HeaderChar">
    <w:name w:val="Header Char"/>
    <w:basedOn w:val="DefaultParagraphFont"/>
    <w:link w:val="Header"/>
    <w:uiPriority w:val="99"/>
    <w:rsid w:val="00ED79BC"/>
    <w:rPr>
      <w:rFonts w:ascii="Century" w:eastAsia="MS Mincho" w:hAnsi="Century" w:cs="Times New Roman"/>
      <w:kern w:val="2"/>
      <w:sz w:val="21"/>
      <w:szCs w:val="24"/>
      <w:lang w:val="en-US"/>
    </w:rPr>
  </w:style>
  <w:style w:type="paragraph" w:styleId="Footer">
    <w:name w:val="footer"/>
    <w:basedOn w:val="Normal"/>
    <w:link w:val="FooterChar"/>
    <w:uiPriority w:val="99"/>
    <w:rsid w:val="00ED79BC"/>
    <w:pPr>
      <w:tabs>
        <w:tab w:val="center" w:pos="4419"/>
        <w:tab w:val="right" w:pos="8838"/>
      </w:tabs>
    </w:pPr>
    <w:rPr>
      <w:lang w:eastAsia="en-US"/>
    </w:rPr>
  </w:style>
  <w:style w:type="character" w:customStyle="1" w:styleId="FooterChar">
    <w:name w:val="Footer Char"/>
    <w:basedOn w:val="DefaultParagraphFont"/>
    <w:link w:val="Footer"/>
    <w:uiPriority w:val="99"/>
    <w:rsid w:val="00ED79BC"/>
    <w:rPr>
      <w:rFonts w:ascii="Century" w:eastAsia="MS Mincho" w:hAnsi="Century" w:cs="Times New Roman"/>
      <w:kern w:val="2"/>
      <w:sz w:val="21"/>
      <w:szCs w:val="24"/>
      <w:lang w:val="en-US"/>
    </w:rPr>
  </w:style>
  <w:style w:type="paragraph" w:styleId="NoSpacing">
    <w:name w:val="No Spacing"/>
    <w:uiPriority w:val="1"/>
    <w:qFormat/>
    <w:rsid w:val="00ED79BC"/>
    <w:pPr>
      <w:widowControl w:val="0"/>
      <w:suppressAutoHyphens/>
      <w:spacing w:after="0" w:line="240" w:lineRule="auto"/>
    </w:pPr>
    <w:rPr>
      <w:rFonts w:ascii="Times New Roman" w:eastAsia="Droid Sans Fallback" w:hAnsi="Times New Roman" w:cs="Mangal"/>
      <w:kern w:val="2"/>
      <w:sz w:val="24"/>
      <w:szCs w:val="21"/>
      <w:lang w:val="en-US" w:eastAsia="hi-IN" w:bidi="hi-IN"/>
    </w:rPr>
  </w:style>
  <w:style w:type="character" w:customStyle="1" w:styleId="Heading2Char">
    <w:name w:val="Heading 2 Char"/>
    <w:basedOn w:val="DefaultParagraphFont"/>
    <w:link w:val="Heading2"/>
    <w:uiPriority w:val="9"/>
    <w:semiHidden/>
    <w:rsid w:val="00C1651E"/>
    <w:rPr>
      <w:rFonts w:asciiTheme="majorHAnsi" w:eastAsiaTheme="majorEastAsia" w:hAnsiTheme="majorHAnsi" w:cstheme="majorBidi"/>
      <w:b/>
      <w:bCs/>
      <w:color w:val="4472C4" w:themeColor="accent1"/>
      <w:kern w:val="2"/>
      <w:sz w:val="26"/>
      <w:szCs w:val="26"/>
      <w:lang w:val="en-US" w:eastAsia="ja-JP"/>
    </w:rPr>
  </w:style>
  <w:style w:type="table" w:styleId="TableGrid">
    <w:name w:val="Table Grid"/>
    <w:basedOn w:val="TableNormal"/>
    <w:uiPriority w:val="39"/>
    <w:rsid w:val="005D6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List Paragraph1,Char Char21,List Paragraph2,kepala,tabel 3.1,judul,heading 4,Heading 41,Heading 411,Heading 42,Heading 43,Heading 44,Heading 45,gambar"/>
    <w:basedOn w:val="Normal"/>
    <w:link w:val="ListParagraphChar"/>
    <w:uiPriority w:val="34"/>
    <w:qFormat/>
    <w:rsid w:val="00974213"/>
    <w:pPr>
      <w:widowControl/>
      <w:spacing w:after="200" w:line="276" w:lineRule="auto"/>
      <w:ind w:left="720"/>
      <w:contextualSpacing/>
      <w:jc w:val="left"/>
    </w:pPr>
    <w:rPr>
      <w:rFonts w:ascii="Calibri" w:eastAsia="Calibri" w:hAnsi="Calibri"/>
      <w:kern w:val="0"/>
      <w:sz w:val="22"/>
      <w:szCs w:val="22"/>
      <w:lang w:eastAsia="en-US"/>
    </w:rPr>
  </w:style>
  <w:style w:type="character" w:customStyle="1" w:styleId="ListParagraphChar">
    <w:name w:val="List Paragraph Char"/>
    <w:aliases w:val="Body Text Char1 Char,Char Char2 Char,List Paragraph1 Char,Char Char21 Char,List Paragraph2 Char,kepala Char,tabel 3.1 Char,judul Char,heading 4 Char,Heading 41 Char,Heading 411 Char,Heading 42 Char,Heading 43 Char,Heading 44 Char"/>
    <w:link w:val="ListParagraph"/>
    <w:uiPriority w:val="34"/>
    <w:locked/>
    <w:rsid w:val="00974213"/>
    <w:rPr>
      <w:rFonts w:ascii="Calibri" w:eastAsia="Calibri" w:hAnsi="Calibri" w:cs="Times New Roman"/>
      <w:lang w:val="en-US"/>
    </w:rPr>
  </w:style>
  <w:style w:type="character" w:styleId="Hyperlink">
    <w:name w:val="Hyperlink"/>
    <w:uiPriority w:val="99"/>
    <w:unhideWhenUsed/>
    <w:rsid w:val="005C50C1"/>
    <w:rPr>
      <w:color w:val="0000FF"/>
      <w:u w:val="single"/>
    </w:rPr>
  </w:style>
  <w:style w:type="paragraph" w:styleId="HTMLPreformatted">
    <w:name w:val="HTML Preformatted"/>
    <w:basedOn w:val="Normal"/>
    <w:link w:val="HTMLPreformattedChar"/>
    <w:uiPriority w:val="99"/>
    <w:semiHidden/>
    <w:unhideWhenUsed/>
    <w:rsid w:val="00D81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D8186A"/>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BC"/>
    <w:pPr>
      <w:widowControl w:val="0"/>
      <w:spacing w:after="0" w:line="240" w:lineRule="auto"/>
      <w:jc w:val="both"/>
    </w:pPr>
    <w:rPr>
      <w:rFonts w:ascii="Century" w:eastAsia="MS Mincho" w:hAnsi="Century" w:cs="Times New Roman"/>
      <w:kern w:val="2"/>
      <w:sz w:val="21"/>
      <w:szCs w:val="24"/>
      <w:lang w:val="en-US" w:eastAsia="ja-JP"/>
    </w:rPr>
  </w:style>
  <w:style w:type="paragraph" w:styleId="Heading2">
    <w:name w:val="heading 2"/>
    <w:basedOn w:val="Normal"/>
    <w:next w:val="Normal"/>
    <w:link w:val="Heading2Char"/>
    <w:uiPriority w:val="9"/>
    <w:semiHidden/>
    <w:unhideWhenUsed/>
    <w:qFormat/>
    <w:rsid w:val="00C1651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ED79BC"/>
    <w:pPr>
      <w:keepNext/>
      <w:widowControl/>
      <w:spacing w:before="240" w:after="60" w:line="311" w:lineRule="exact"/>
      <w:ind w:left="714" w:hanging="357"/>
      <w:outlineLvl w:val="3"/>
    </w:pPr>
    <w:rPr>
      <w:rFonts w:ascii="Calibri" w:hAnsi="Calibri"/>
      <w:b/>
      <w:bCs/>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D79BC"/>
    <w:rPr>
      <w:rFonts w:ascii="Calibri" w:eastAsia="MS Mincho" w:hAnsi="Calibri" w:cs="Times New Roman"/>
      <w:b/>
      <w:bCs/>
      <w:sz w:val="28"/>
      <w:szCs w:val="28"/>
      <w:lang w:val="en-US"/>
    </w:rPr>
  </w:style>
  <w:style w:type="character" w:customStyle="1" w:styleId="ShortAbstract">
    <w:name w:val="Short Abstract"/>
    <w:rsid w:val="00ED79BC"/>
    <w:rPr>
      <w:rFonts w:ascii="Times New Roman" w:hAnsi="Times New Roman"/>
      <w:sz w:val="20"/>
    </w:rPr>
  </w:style>
  <w:style w:type="paragraph" w:styleId="Header">
    <w:name w:val="header"/>
    <w:basedOn w:val="Normal"/>
    <w:link w:val="HeaderChar"/>
    <w:uiPriority w:val="99"/>
    <w:rsid w:val="00ED79BC"/>
    <w:pPr>
      <w:tabs>
        <w:tab w:val="center" w:pos="4419"/>
        <w:tab w:val="right" w:pos="8838"/>
      </w:tabs>
    </w:pPr>
    <w:rPr>
      <w:lang w:eastAsia="en-US"/>
    </w:rPr>
  </w:style>
  <w:style w:type="character" w:customStyle="1" w:styleId="HeaderChar">
    <w:name w:val="Header Char"/>
    <w:basedOn w:val="DefaultParagraphFont"/>
    <w:link w:val="Header"/>
    <w:uiPriority w:val="99"/>
    <w:rsid w:val="00ED79BC"/>
    <w:rPr>
      <w:rFonts w:ascii="Century" w:eastAsia="MS Mincho" w:hAnsi="Century" w:cs="Times New Roman"/>
      <w:kern w:val="2"/>
      <w:sz w:val="21"/>
      <w:szCs w:val="24"/>
      <w:lang w:val="en-US"/>
    </w:rPr>
  </w:style>
  <w:style w:type="paragraph" w:styleId="Footer">
    <w:name w:val="footer"/>
    <w:basedOn w:val="Normal"/>
    <w:link w:val="FooterChar"/>
    <w:uiPriority w:val="99"/>
    <w:rsid w:val="00ED79BC"/>
    <w:pPr>
      <w:tabs>
        <w:tab w:val="center" w:pos="4419"/>
        <w:tab w:val="right" w:pos="8838"/>
      </w:tabs>
    </w:pPr>
    <w:rPr>
      <w:lang w:eastAsia="en-US"/>
    </w:rPr>
  </w:style>
  <w:style w:type="character" w:customStyle="1" w:styleId="FooterChar">
    <w:name w:val="Footer Char"/>
    <w:basedOn w:val="DefaultParagraphFont"/>
    <w:link w:val="Footer"/>
    <w:uiPriority w:val="99"/>
    <w:rsid w:val="00ED79BC"/>
    <w:rPr>
      <w:rFonts w:ascii="Century" w:eastAsia="MS Mincho" w:hAnsi="Century" w:cs="Times New Roman"/>
      <w:kern w:val="2"/>
      <w:sz w:val="21"/>
      <w:szCs w:val="24"/>
      <w:lang w:val="en-US"/>
    </w:rPr>
  </w:style>
  <w:style w:type="paragraph" w:styleId="NoSpacing">
    <w:name w:val="No Spacing"/>
    <w:uiPriority w:val="1"/>
    <w:qFormat/>
    <w:rsid w:val="00ED79BC"/>
    <w:pPr>
      <w:widowControl w:val="0"/>
      <w:suppressAutoHyphens/>
      <w:spacing w:after="0" w:line="240" w:lineRule="auto"/>
    </w:pPr>
    <w:rPr>
      <w:rFonts w:ascii="Times New Roman" w:eastAsia="Droid Sans Fallback" w:hAnsi="Times New Roman" w:cs="Mangal"/>
      <w:kern w:val="2"/>
      <w:sz w:val="24"/>
      <w:szCs w:val="21"/>
      <w:lang w:val="en-US" w:eastAsia="hi-IN" w:bidi="hi-IN"/>
    </w:rPr>
  </w:style>
  <w:style w:type="character" w:customStyle="1" w:styleId="Heading2Char">
    <w:name w:val="Heading 2 Char"/>
    <w:basedOn w:val="DefaultParagraphFont"/>
    <w:link w:val="Heading2"/>
    <w:uiPriority w:val="9"/>
    <w:semiHidden/>
    <w:rsid w:val="00C1651E"/>
    <w:rPr>
      <w:rFonts w:asciiTheme="majorHAnsi" w:eastAsiaTheme="majorEastAsia" w:hAnsiTheme="majorHAnsi" w:cstheme="majorBidi"/>
      <w:b/>
      <w:bCs/>
      <w:color w:val="4472C4" w:themeColor="accent1"/>
      <w:kern w:val="2"/>
      <w:sz w:val="26"/>
      <w:szCs w:val="26"/>
      <w:lang w:val="en-US" w:eastAsia="ja-JP"/>
    </w:rPr>
  </w:style>
  <w:style w:type="table" w:styleId="TableGrid">
    <w:name w:val="Table Grid"/>
    <w:basedOn w:val="TableNormal"/>
    <w:uiPriority w:val="39"/>
    <w:rsid w:val="005D6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List Paragraph1,Char Char21,List Paragraph2,kepala,tabel 3.1,judul,heading 4,Heading 41,Heading 411,Heading 42,Heading 43,Heading 44,Heading 45,gambar"/>
    <w:basedOn w:val="Normal"/>
    <w:link w:val="ListParagraphChar"/>
    <w:uiPriority w:val="34"/>
    <w:qFormat/>
    <w:rsid w:val="00974213"/>
    <w:pPr>
      <w:widowControl/>
      <w:spacing w:after="200" w:line="276" w:lineRule="auto"/>
      <w:ind w:left="720"/>
      <w:contextualSpacing/>
      <w:jc w:val="left"/>
    </w:pPr>
    <w:rPr>
      <w:rFonts w:ascii="Calibri" w:eastAsia="Calibri" w:hAnsi="Calibri"/>
      <w:kern w:val="0"/>
      <w:sz w:val="22"/>
      <w:szCs w:val="22"/>
      <w:lang w:eastAsia="en-US"/>
    </w:rPr>
  </w:style>
  <w:style w:type="character" w:customStyle="1" w:styleId="ListParagraphChar">
    <w:name w:val="List Paragraph Char"/>
    <w:aliases w:val="Body Text Char1 Char,Char Char2 Char,List Paragraph1 Char,Char Char21 Char,List Paragraph2 Char,kepala Char,tabel 3.1 Char,judul Char,heading 4 Char,Heading 41 Char,Heading 411 Char,Heading 42 Char,Heading 43 Char,Heading 44 Char"/>
    <w:link w:val="ListParagraph"/>
    <w:uiPriority w:val="34"/>
    <w:locked/>
    <w:rsid w:val="00974213"/>
    <w:rPr>
      <w:rFonts w:ascii="Calibri" w:eastAsia="Calibri" w:hAnsi="Calibri" w:cs="Times New Roman"/>
      <w:lang w:val="en-US"/>
    </w:rPr>
  </w:style>
  <w:style w:type="character" w:styleId="Hyperlink">
    <w:name w:val="Hyperlink"/>
    <w:uiPriority w:val="99"/>
    <w:unhideWhenUsed/>
    <w:rsid w:val="005C50C1"/>
    <w:rPr>
      <w:color w:val="0000FF"/>
      <w:u w:val="single"/>
    </w:rPr>
  </w:style>
  <w:style w:type="paragraph" w:styleId="HTMLPreformatted">
    <w:name w:val="HTML Preformatted"/>
    <w:basedOn w:val="Normal"/>
    <w:link w:val="HTMLPreformattedChar"/>
    <w:uiPriority w:val="99"/>
    <w:semiHidden/>
    <w:unhideWhenUsed/>
    <w:rsid w:val="00D81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D8186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3134">
      <w:bodyDiv w:val="1"/>
      <w:marLeft w:val="0"/>
      <w:marRight w:val="0"/>
      <w:marTop w:val="0"/>
      <w:marBottom w:val="0"/>
      <w:divBdr>
        <w:top w:val="none" w:sz="0" w:space="0" w:color="auto"/>
        <w:left w:val="none" w:sz="0" w:space="0" w:color="auto"/>
        <w:bottom w:val="none" w:sz="0" w:space="0" w:color="auto"/>
        <w:right w:val="none" w:sz="0" w:space="0" w:color="auto"/>
      </w:divBdr>
    </w:div>
    <w:div w:id="1606570345">
      <w:bodyDiv w:val="1"/>
      <w:marLeft w:val="0"/>
      <w:marRight w:val="0"/>
      <w:marTop w:val="0"/>
      <w:marBottom w:val="0"/>
      <w:divBdr>
        <w:top w:val="none" w:sz="0" w:space="0" w:color="auto"/>
        <w:left w:val="none" w:sz="0" w:space="0" w:color="auto"/>
        <w:bottom w:val="none" w:sz="0" w:space="0" w:color="auto"/>
        <w:right w:val="none" w:sz="0" w:space="0" w:color="auto"/>
      </w:divBdr>
    </w:div>
    <w:div w:id="18901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4491</Words>
  <Characters>25602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Zone</dc:creator>
  <cp:lastModifiedBy>ACER</cp:lastModifiedBy>
  <cp:revision>3</cp:revision>
  <dcterms:created xsi:type="dcterms:W3CDTF">2020-07-21T13:40:00Z</dcterms:created>
  <dcterms:modified xsi:type="dcterms:W3CDTF">2020-07-22T13:23:00Z</dcterms:modified>
</cp:coreProperties>
</file>